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EBC" w:rsidRDefault="003D5EBC">
      <w:pPr>
        <w:jc w:val="center"/>
        <w:rPr>
          <w:sz w:val="24"/>
        </w:rPr>
      </w:pPr>
    </w:p>
    <w:p w:rsidR="00442892" w:rsidRPr="00442892" w:rsidRDefault="00442892" w:rsidP="00442892">
      <w:pPr>
        <w:autoSpaceDE w:val="0"/>
        <w:ind w:firstLine="720"/>
        <w:jc w:val="center"/>
        <w:rPr>
          <w:b/>
          <w:color w:val="000000"/>
          <w:sz w:val="40"/>
          <w:szCs w:val="40"/>
          <w:lang w:val="sr-Cyrl-CS"/>
        </w:rPr>
      </w:pPr>
    </w:p>
    <w:p w:rsidR="00442892" w:rsidRPr="00442892" w:rsidRDefault="00442892" w:rsidP="00442892">
      <w:pPr>
        <w:autoSpaceDE w:val="0"/>
        <w:ind w:firstLine="720"/>
        <w:jc w:val="center"/>
        <w:rPr>
          <w:b/>
          <w:color w:val="000000"/>
          <w:sz w:val="40"/>
          <w:szCs w:val="40"/>
          <w:lang w:val="sr-Cyrl-CS"/>
        </w:rPr>
      </w:pPr>
      <w:r w:rsidRPr="00442892">
        <w:rPr>
          <w:b/>
          <w:color w:val="000000"/>
          <w:sz w:val="40"/>
          <w:szCs w:val="40"/>
          <w:lang w:val="sr-Cyrl-CS"/>
        </w:rPr>
        <w:t>УНИВЕРЗИТЕТ У БЕОГРАДУ</w:t>
      </w:r>
    </w:p>
    <w:p w:rsidR="00442892" w:rsidRPr="00442892" w:rsidRDefault="00442892" w:rsidP="00442892">
      <w:pPr>
        <w:autoSpaceDE w:val="0"/>
        <w:ind w:firstLine="720"/>
        <w:jc w:val="both"/>
        <w:rPr>
          <w:color w:val="000000"/>
          <w:lang w:val="sr-Cyrl-CS"/>
        </w:rPr>
      </w:pPr>
    </w:p>
    <w:p w:rsidR="00442892" w:rsidRPr="00442892" w:rsidRDefault="00442892" w:rsidP="00442892">
      <w:pPr>
        <w:autoSpaceDE w:val="0"/>
        <w:ind w:firstLine="720"/>
        <w:jc w:val="both"/>
        <w:rPr>
          <w:color w:val="000000"/>
          <w:lang w:val="sr-Cyrl-CS"/>
        </w:rPr>
      </w:pPr>
    </w:p>
    <w:p w:rsidR="00F0694F" w:rsidRPr="008858CE" w:rsidRDefault="00F0694F" w:rsidP="00F0694F">
      <w:pPr>
        <w:autoSpaceDE w:val="0"/>
        <w:ind w:firstLine="720"/>
        <w:jc w:val="both"/>
        <w:rPr>
          <w:sz w:val="24"/>
          <w:szCs w:val="24"/>
          <w:lang w:val="sr-Cyrl-CS"/>
        </w:rPr>
      </w:pPr>
      <w:r w:rsidRPr="00820EEE">
        <w:rPr>
          <w:color w:val="000000"/>
          <w:sz w:val="24"/>
          <w:szCs w:val="24"/>
          <w:lang w:val="sr-Cyrl-CS"/>
        </w:rPr>
        <w:t xml:space="preserve">На основу члана </w:t>
      </w:r>
      <w:r>
        <w:rPr>
          <w:color w:val="000000"/>
          <w:sz w:val="24"/>
          <w:szCs w:val="24"/>
        </w:rPr>
        <w:t>98</w:t>
      </w:r>
      <w:r w:rsidR="00E90F96">
        <w:rPr>
          <w:color w:val="000000"/>
          <w:sz w:val="24"/>
          <w:szCs w:val="24"/>
        </w:rPr>
        <w:t xml:space="preserve"> </w:t>
      </w:r>
      <w:r w:rsidRPr="00820EEE">
        <w:rPr>
          <w:color w:val="000000"/>
          <w:sz w:val="24"/>
          <w:szCs w:val="24"/>
          <w:lang w:val="sr-Cyrl-CS"/>
        </w:rPr>
        <w:t>Закона о високом образов</w:t>
      </w:r>
      <w:r w:rsidR="00E90F96">
        <w:rPr>
          <w:color w:val="000000"/>
          <w:sz w:val="24"/>
          <w:szCs w:val="24"/>
          <w:lang w:val="sr-Cyrl-CS"/>
        </w:rPr>
        <w:t>ању („Службени гласник РС“, бр</w:t>
      </w:r>
      <w:r w:rsidR="00E90F96">
        <w:rPr>
          <w:color w:val="000000"/>
          <w:sz w:val="24"/>
          <w:szCs w:val="24"/>
        </w:rPr>
        <w:t>.</w:t>
      </w:r>
      <w:r w:rsidRPr="00820EEE">
        <w:rPr>
          <w:color w:val="000000"/>
          <w:sz w:val="24"/>
          <w:szCs w:val="24"/>
          <w:lang w:val="sr-Cyrl-CS"/>
        </w:rPr>
        <w:t xml:space="preserve"> </w:t>
      </w:r>
      <w:r>
        <w:rPr>
          <w:color w:val="000000"/>
          <w:sz w:val="24"/>
          <w:szCs w:val="24"/>
        </w:rPr>
        <w:t>88/17</w:t>
      </w:r>
      <w:r w:rsidR="00431A9D">
        <w:rPr>
          <w:color w:val="000000"/>
          <w:sz w:val="24"/>
          <w:szCs w:val="24"/>
        </w:rPr>
        <w:t>,</w:t>
      </w:r>
      <w:r w:rsidR="00E42188">
        <w:rPr>
          <w:color w:val="000000"/>
          <w:sz w:val="24"/>
          <w:szCs w:val="24"/>
        </w:rPr>
        <w:t xml:space="preserve"> 73/18</w:t>
      </w:r>
      <w:r w:rsidR="00431A9D">
        <w:rPr>
          <w:color w:val="000000"/>
          <w:sz w:val="24"/>
          <w:szCs w:val="24"/>
        </w:rPr>
        <w:t>, 27/18</w:t>
      </w:r>
      <w:r w:rsidR="00D120D7">
        <w:rPr>
          <w:color w:val="000000"/>
          <w:sz w:val="24"/>
          <w:szCs w:val="24"/>
        </w:rPr>
        <w:t xml:space="preserve"> </w:t>
      </w:r>
      <w:r w:rsidR="00431A9D">
        <w:rPr>
          <w:color w:val="000000"/>
          <w:sz w:val="24"/>
          <w:szCs w:val="24"/>
        </w:rPr>
        <w:t>- др.закон, 67/19 и 6/20</w:t>
      </w:r>
      <w:r w:rsidR="00D120D7">
        <w:rPr>
          <w:color w:val="000000"/>
          <w:sz w:val="24"/>
          <w:szCs w:val="24"/>
        </w:rPr>
        <w:t xml:space="preserve"> </w:t>
      </w:r>
      <w:r w:rsidR="00431A9D">
        <w:rPr>
          <w:color w:val="000000"/>
          <w:sz w:val="24"/>
          <w:szCs w:val="24"/>
        </w:rPr>
        <w:t>-</w:t>
      </w:r>
      <w:r w:rsidR="00D120D7">
        <w:rPr>
          <w:color w:val="000000"/>
          <w:sz w:val="24"/>
          <w:szCs w:val="24"/>
        </w:rPr>
        <w:t xml:space="preserve"> </w:t>
      </w:r>
      <w:r w:rsidR="00431A9D">
        <w:rPr>
          <w:color w:val="000000"/>
          <w:sz w:val="24"/>
          <w:szCs w:val="24"/>
        </w:rPr>
        <w:t>др.закони</w:t>
      </w:r>
      <w:r w:rsidRPr="00820EEE">
        <w:rPr>
          <w:color w:val="000000"/>
          <w:sz w:val="24"/>
          <w:szCs w:val="24"/>
          <w:lang w:val="sr-Cyrl-CS"/>
        </w:rPr>
        <w:t>), члана 8</w:t>
      </w:r>
      <w:r>
        <w:rPr>
          <w:color w:val="000000"/>
          <w:sz w:val="24"/>
          <w:szCs w:val="24"/>
          <w:lang w:val="sr-Cyrl-CS"/>
        </w:rPr>
        <w:t>5</w:t>
      </w:r>
      <w:r w:rsidR="00E90F96">
        <w:rPr>
          <w:color w:val="000000"/>
          <w:sz w:val="24"/>
          <w:szCs w:val="24"/>
        </w:rPr>
        <w:t xml:space="preserve"> </w:t>
      </w:r>
      <w:r w:rsidRPr="00820EEE">
        <w:rPr>
          <w:color w:val="000000"/>
          <w:sz w:val="24"/>
          <w:szCs w:val="24"/>
          <w:lang w:val="sr-Cyrl-CS"/>
        </w:rPr>
        <w:t xml:space="preserve">Статута Универзитета у Београду („Гласник Универзитета у Београду“, </w:t>
      </w:r>
      <w:r w:rsidR="00E90F96">
        <w:rPr>
          <w:color w:val="000000"/>
          <w:sz w:val="24"/>
          <w:szCs w:val="24"/>
          <w:lang w:val="sr-Cyrl-CS"/>
        </w:rPr>
        <w:t>бр</w:t>
      </w:r>
      <w:r w:rsidR="00E90F96">
        <w:rPr>
          <w:color w:val="000000"/>
          <w:sz w:val="24"/>
          <w:szCs w:val="24"/>
        </w:rPr>
        <w:t>.</w:t>
      </w:r>
      <w:r>
        <w:rPr>
          <w:color w:val="000000"/>
          <w:sz w:val="24"/>
          <w:szCs w:val="24"/>
          <w:lang w:val="sr-Cyrl-CS"/>
        </w:rPr>
        <w:t xml:space="preserve"> 201</w:t>
      </w:r>
      <w:r w:rsidRPr="006C0266">
        <w:rPr>
          <w:sz w:val="24"/>
          <w:szCs w:val="24"/>
        </w:rPr>
        <w:t>/1</w:t>
      </w:r>
      <w:r>
        <w:rPr>
          <w:sz w:val="24"/>
          <w:szCs w:val="24"/>
        </w:rPr>
        <w:t>8</w:t>
      </w:r>
      <w:r w:rsidR="00D31B93">
        <w:rPr>
          <w:sz w:val="24"/>
          <w:szCs w:val="24"/>
        </w:rPr>
        <w:t xml:space="preserve">, </w:t>
      </w:r>
      <w:r w:rsidR="00E42188">
        <w:rPr>
          <w:sz w:val="24"/>
          <w:szCs w:val="24"/>
        </w:rPr>
        <w:t>207/19</w:t>
      </w:r>
      <w:r w:rsidR="00D31B93">
        <w:rPr>
          <w:sz w:val="24"/>
          <w:szCs w:val="24"/>
        </w:rPr>
        <w:t xml:space="preserve"> и 213/20</w:t>
      </w:r>
      <w:r w:rsidRPr="006C0266">
        <w:rPr>
          <w:sz w:val="24"/>
          <w:szCs w:val="24"/>
          <w:lang w:val="sr-Cyrl-CS"/>
        </w:rPr>
        <w:t>),</w:t>
      </w:r>
      <w:r w:rsidR="000C6D67">
        <w:rPr>
          <w:sz w:val="24"/>
          <w:szCs w:val="24"/>
        </w:rPr>
        <w:t xml:space="preserve"> </w:t>
      </w:r>
      <w:r w:rsidR="008B6C57" w:rsidRPr="00A304E8">
        <w:rPr>
          <w:color w:val="FF0000"/>
          <w:sz w:val="24"/>
          <w:szCs w:val="24"/>
          <w:lang w:val="sr-Cyrl-CS"/>
        </w:rPr>
        <w:t xml:space="preserve">Одлуке Владе Републике Србије о броју студената за упис у прву годину студијских програма </w:t>
      </w:r>
      <w:r w:rsidR="008B6C57" w:rsidRPr="00A304E8">
        <w:rPr>
          <w:color w:val="FF0000"/>
          <w:sz w:val="24"/>
          <w:szCs w:val="24"/>
        </w:rPr>
        <w:t>докторских</w:t>
      </w:r>
      <w:r w:rsidR="008B6C57" w:rsidRPr="00A304E8">
        <w:rPr>
          <w:color w:val="FF0000"/>
          <w:sz w:val="24"/>
          <w:szCs w:val="24"/>
          <w:lang w:val="sr-Cyrl-CS"/>
        </w:rPr>
        <w:t xml:space="preserve"> академских студија који се финансирају из буџета Републике Србије за високошколске установе чији оснивач је</w:t>
      </w:r>
      <w:r w:rsidR="00195AEF" w:rsidRPr="00A304E8">
        <w:rPr>
          <w:color w:val="FF0000"/>
          <w:sz w:val="24"/>
          <w:szCs w:val="24"/>
          <w:lang w:val="sr-Cyrl-CS"/>
        </w:rPr>
        <w:t xml:space="preserve"> Република Србија у школској 20</w:t>
      </w:r>
      <w:r w:rsidR="00195AEF" w:rsidRPr="00A304E8">
        <w:rPr>
          <w:color w:val="FF0000"/>
          <w:sz w:val="24"/>
          <w:szCs w:val="24"/>
        </w:rPr>
        <w:t>20</w:t>
      </w:r>
      <w:r w:rsidR="008B6C57" w:rsidRPr="00A304E8">
        <w:rPr>
          <w:color w:val="FF0000"/>
          <w:sz w:val="24"/>
          <w:szCs w:val="24"/>
          <w:lang w:val="sr-Cyrl-CS"/>
        </w:rPr>
        <w:t>/20</w:t>
      </w:r>
      <w:r w:rsidR="00195AEF" w:rsidRPr="00A304E8">
        <w:rPr>
          <w:color w:val="FF0000"/>
          <w:sz w:val="24"/>
          <w:szCs w:val="24"/>
        </w:rPr>
        <w:t>21</w:t>
      </w:r>
      <w:r w:rsidR="008B6C57" w:rsidRPr="00A304E8">
        <w:rPr>
          <w:color w:val="FF0000"/>
          <w:sz w:val="24"/>
          <w:szCs w:val="24"/>
          <w:lang w:val="sr-Cyrl-CS"/>
        </w:rPr>
        <w:t xml:space="preserve">. години („Службени гласник РС“, број </w:t>
      </w:r>
      <w:r w:rsidR="00195AEF" w:rsidRPr="00A304E8">
        <w:rPr>
          <w:color w:val="FF0000"/>
          <w:sz w:val="24"/>
          <w:szCs w:val="24"/>
        </w:rPr>
        <w:t>??</w:t>
      </w:r>
      <w:r w:rsidR="00195AEF" w:rsidRPr="00A304E8">
        <w:rPr>
          <w:color w:val="FF0000"/>
          <w:sz w:val="24"/>
          <w:szCs w:val="24"/>
          <w:lang w:val="sr-Cyrl-CS"/>
        </w:rPr>
        <w:t>/</w:t>
      </w:r>
      <w:r w:rsidR="00195AEF" w:rsidRPr="00A304E8">
        <w:rPr>
          <w:color w:val="FF0000"/>
          <w:sz w:val="24"/>
          <w:szCs w:val="24"/>
        </w:rPr>
        <w:t>20</w:t>
      </w:r>
      <w:r w:rsidR="008B6C57" w:rsidRPr="00A304E8">
        <w:rPr>
          <w:color w:val="FF0000"/>
          <w:sz w:val="24"/>
          <w:szCs w:val="24"/>
          <w:lang w:val="sr-Cyrl-CS"/>
        </w:rPr>
        <w:t>),</w:t>
      </w:r>
      <w:r w:rsidR="008B6C57">
        <w:rPr>
          <w:sz w:val="24"/>
          <w:szCs w:val="24"/>
        </w:rPr>
        <w:t xml:space="preserve"> </w:t>
      </w:r>
      <w:r w:rsidR="00E6390B" w:rsidRPr="00E6390B">
        <w:rPr>
          <w:sz w:val="24"/>
          <w:szCs w:val="24"/>
        </w:rPr>
        <w:t xml:space="preserve">Правилника о упису студената на студијске програме Универзитета у Београду </w:t>
      </w:r>
      <w:r w:rsidR="00E6390B" w:rsidRPr="00E6390B">
        <w:rPr>
          <w:color w:val="000000"/>
          <w:sz w:val="24"/>
          <w:szCs w:val="24"/>
          <w:lang w:val="sr-Cyrl-CS"/>
        </w:rPr>
        <w:t xml:space="preserve">(„Гласник Универзитета у Београду“, број </w:t>
      </w:r>
      <w:r w:rsidR="00856325">
        <w:rPr>
          <w:color w:val="000000"/>
          <w:sz w:val="24"/>
          <w:szCs w:val="24"/>
          <w:lang w:val="sr-Cyrl-CS"/>
        </w:rPr>
        <w:t>20</w:t>
      </w:r>
      <w:r w:rsidR="00E6390B" w:rsidRPr="00E6390B">
        <w:rPr>
          <w:color w:val="000000"/>
          <w:sz w:val="24"/>
          <w:szCs w:val="24"/>
          <w:lang w:val="sr-Cyrl-CS"/>
        </w:rPr>
        <w:t>8</w:t>
      </w:r>
      <w:r w:rsidR="00E6390B" w:rsidRPr="00E6390B">
        <w:rPr>
          <w:sz w:val="24"/>
          <w:szCs w:val="24"/>
        </w:rPr>
        <w:t>/1</w:t>
      </w:r>
      <w:r w:rsidR="00856325">
        <w:rPr>
          <w:sz w:val="24"/>
          <w:szCs w:val="24"/>
        </w:rPr>
        <w:t>9</w:t>
      </w:r>
      <w:r w:rsidR="001E1AB5">
        <w:rPr>
          <w:sz w:val="24"/>
          <w:szCs w:val="24"/>
        </w:rPr>
        <w:t xml:space="preserve"> и 212/19</w:t>
      </w:r>
      <w:r w:rsidR="00E6390B" w:rsidRPr="00E6390B">
        <w:rPr>
          <w:sz w:val="24"/>
          <w:szCs w:val="24"/>
          <w:lang w:val="sr-Cyrl-CS"/>
        </w:rPr>
        <w:t xml:space="preserve">), </w:t>
      </w:r>
      <w:r w:rsidR="00C64461" w:rsidRPr="00E6390B">
        <w:rPr>
          <w:sz w:val="24"/>
          <w:szCs w:val="24"/>
        </w:rPr>
        <w:t>Правилника</w:t>
      </w:r>
      <w:r w:rsidR="00C64461">
        <w:rPr>
          <w:sz w:val="24"/>
          <w:szCs w:val="24"/>
        </w:rPr>
        <w:t xml:space="preserve"> о </w:t>
      </w:r>
      <w:r w:rsidR="00E91A92">
        <w:rPr>
          <w:sz w:val="24"/>
          <w:szCs w:val="24"/>
        </w:rPr>
        <w:t xml:space="preserve">докторским студијама </w:t>
      </w:r>
      <w:r w:rsidR="00C64461">
        <w:rPr>
          <w:sz w:val="24"/>
          <w:szCs w:val="24"/>
        </w:rPr>
        <w:t xml:space="preserve">Универзитета у Београду </w:t>
      </w:r>
      <w:r w:rsidR="00C64461">
        <w:rPr>
          <w:color w:val="000000"/>
          <w:sz w:val="24"/>
          <w:szCs w:val="24"/>
          <w:lang w:val="sr-Cyrl-CS"/>
        </w:rPr>
        <w:t>(„Гласник Универзитета у Београду“, број 1</w:t>
      </w:r>
      <w:r w:rsidR="00E91A92">
        <w:rPr>
          <w:color w:val="000000"/>
          <w:sz w:val="24"/>
          <w:szCs w:val="24"/>
          <w:lang w:val="sr-Cyrl-CS"/>
        </w:rPr>
        <w:t>91</w:t>
      </w:r>
      <w:r w:rsidR="00C64461">
        <w:rPr>
          <w:sz w:val="24"/>
          <w:szCs w:val="24"/>
        </w:rPr>
        <w:t>/1</w:t>
      </w:r>
      <w:r w:rsidR="00E91A92">
        <w:rPr>
          <w:sz w:val="24"/>
          <w:szCs w:val="24"/>
        </w:rPr>
        <w:t>6</w:t>
      </w:r>
      <w:r w:rsidR="0055321F">
        <w:rPr>
          <w:sz w:val="24"/>
          <w:szCs w:val="24"/>
        </w:rPr>
        <w:t xml:space="preserve"> и 212/19</w:t>
      </w:r>
      <w:r w:rsidR="00C64461">
        <w:rPr>
          <w:sz w:val="24"/>
          <w:szCs w:val="24"/>
          <w:lang w:val="sr-Cyrl-CS"/>
        </w:rPr>
        <w:t xml:space="preserve">) </w:t>
      </w:r>
      <w:r w:rsidR="00C64461">
        <w:rPr>
          <w:sz w:val="24"/>
          <w:szCs w:val="24"/>
        </w:rPr>
        <w:t xml:space="preserve">и </w:t>
      </w:r>
      <w:r w:rsidRPr="008858CE">
        <w:rPr>
          <w:sz w:val="24"/>
          <w:szCs w:val="24"/>
          <w:lang w:val="sr-Cyrl-CS"/>
        </w:rPr>
        <w:t>Одлуке Сената Универзитета у Београду o расписивању</w:t>
      </w:r>
      <w:r w:rsidR="00782188">
        <w:rPr>
          <w:sz w:val="24"/>
          <w:szCs w:val="24"/>
          <w:lang w:val="sr-Cyrl-CS"/>
        </w:rPr>
        <w:t xml:space="preserve"> конкурса за упис студената од </w:t>
      </w:r>
      <w:r w:rsidR="00782188" w:rsidRPr="00CB597C">
        <w:rPr>
          <w:sz w:val="24"/>
          <w:szCs w:val="24"/>
        </w:rPr>
        <w:t>8</w:t>
      </w:r>
      <w:r w:rsidR="00782188" w:rsidRPr="00CB597C">
        <w:rPr>
          <w:sz w:val="24"/>
          <w:szCs w:val="24"/>
          <w:lang w:val="sr-Cyrl-CS"/>
        </w:rPr>
        <w:t>. aприла 2020</w:t>
      </w:r>
      <w:r w:rsidRPr="00CB597C">
        <w:rPr>
          <w:sz w:val="24"/>
          <w:szCs w:val="24"/>
          <w:lang w:val="sr-Cyrl-CS"/>
        </w:rPr>
        <w:t>. године, Универзитет у Београду расписује обједињени</w:t>
      </w:r>
      <w:r w:rsidRPr="008858CE">
        <w:rPr>
          <w:sz w:val="24"/>
          <w:szCs w:val="24"/>
          <w:lang w:val="sr-Cyrl-CS"/>
        </w:rPr>
        <w:t xml:space="preserve"> </w:t>
      </w:r>
    </w:p>
    <w:p w:rsidR="00442892" w:rsidRDefault="00442892" w:rsidP="00442892">
      <w:pPr>
        <w:autoSpaceDE w:val="0"/>
        <w:ind w:firstLine="720"/>
        <w:jc w:val="both"/>
        <w:rPr>
          <w:color w:val="000000"/>
          <w:sz w:val="24"/>
          <w:szCs w:val="24"/>
          <w:lang w:val="sr-Cyrl-CS"/>
        </w:rPr>
      </w:pPr>
    </w:p>
    <w:p w:rsidR="00F0694F" w:rsidRPr="00442892" w:rsidRDefault="00F0694F" w:rsidP="00442892">
      <w:pPr>
        <w:autoSpaceDE w:val="0"/>
        <w:ind w:firstLine="720"/>
        <w:jc w:val="both"/>
        <w:rPr>
          <w:color w:val="000000"/>
          <w:sz w:val="24"/>
          <w:szCs w:val="24"/>
          <w:lang w:val="sr-Cyrl-CS"/>
        </w:rPr>
      </w:pPr>
    </w:p>
    <w:p w:rsidR="00442892" w:rsidRPr="00442892" w:rsidRDefault="00442892">
      <w:pPr>
        <w:jc w:val="center"/>
        <w:rPr>
          <w:b/>
          <w:sz w:val="40"/>
          <w:szCs w:val="40"/>
        </w:rPr>
      </w:pPr>
      <w:r w:rsidRPr="00442892">
        <w:rPr>
          <w:b/>
          <w:sz w:val="40"/>
          <w:szCs w:val="40"/>
        </w:rPr>
        <w:t xml:space="preserve">К О Н К У Р С </w:t>
      </w:r>
    </w:p>
    <w:p w:rsidR="00442892" w:rsidRPr="00442892" w:rsidRDefault="00442892">
      <w:pPr>
        <w:jc w:val="center"/>
        <w:rPr>
          <w:sz w:val="24"/>
        </w:rPr>
      </w:pPr>
    </w:p>
    <w:p w:rsidR="003D5EBC" w:rsidRPr="0044057F" w:rsidRDefault="003D5EBC">
      <w:pPr>
        <w:jc w:val="center"/>
        <w:rPr>
          <w:b/>
          <w:sz w:val="24"/>
          <w:lang w:val="sr-Cyrl-CS"/>
        </w:rPr>
      </w:pPr>
      <w:r w:rsidRPr="0044057F">
        <w:rPr>
          <w:b/>
          <w:sz w:val="24"/>
          <w:lang w:val="sr-Cyrl-CS"/>
        </w:rPr>
        <w:t>ЗА УПИС СТУДЕНАТА  НА</w:t>
      </w:r>
      <w:r w:rsidR="00106136" w:rsidRPr="0044057F">
        <w:rPr>
          <w:b/>
          <w:sz w:val="24"/>
          <w:lang w:val="sr-Latn-CS"/>
        </w:rPr>
        <w:t xml:space="preserve"> </w:t>
      </w:r>
      <w:r w:rsidR="00C02E20" w:rsidRPr="0044057F">
        <w:rPr>
          <w:b/>
          <w:sz w:val="24"/>
          <w:lang w:val="sr-Cyrl-CS"/>
        </w:rPr>
        <w:t>ДОКТОР</w:t>
      </w:r>
      <w:r w:rsidR="00106136" w:rsidRPr="0044057F">
        <w:rPr>
          <w:b/>
          <w:sz w:val="24"/>
          <w:lang w:val="sr-Cyrl-CS"/>
        </w:rPr>
        <w:t xml:space="preserve">СКЕ </w:t>
      </w:r>
      <w:r w:rsidR="00C35750">
        <w:rPr>
          <w:b/>
          <w:sz w:val="24"/>
          <w:lang w:val="sr-Cyrl-CS"/>
        </w:rPr>
        <w:t xml:space="preserve">АКАДЕМСКЕ </w:t>
      </w:r>
      <w:r w:rsidRPr="0044057F">
        <w:rPr>
          <w:b/>
          <w:sz w:val="24"/>
          <w:lang w:val="sl-SI"/>
        </w:rPr>
        <w:t>СТУДИЈЕ НА ФАКУЛТЕТИМА УНИВЕРЗИТЕТА У БЕОГРАДУ У ШКО</w:t>
      </w:r>
      <w:r w:rsidRPr="0044057F">
        <w:rPr>
          <w:b/>
          <w:sz w:val="24"/>
          <w:lang w:val="sr-Cyrl-CS"/>
        </w:rPr>
        <w:t>Л</w:t>
      </w:r>
      <w:r w:rsidRPr="0044057F">
        <w:rPr>
          <w:b/>
          <w:sz w:val="24"/>
          <w:lang w:val="sl-SI"/>
        </w:rPr>
        <w:t xml:space="preserve">СКОЈ </w:t>
      </w:r>
      <w:r w:rsidR="00C62630">
        <w:rPr>
          <w:b/>
          <w:sz w:val="24"/>
          <w:lang w:val="sr-Cyrl-CS"/>
        </w:rPr>
        <w:t>2020/2021</w:t>
      </w:r>
      <w:r w:rsidR="00295FF0">
        <w:rPr>
          <w:b/>
          <w:sz w:val="24"/>
          <w:lang w:val="sr-Cyrl-CS"/>
        </w:rPr>
        <w:t>.</w:t>
      </w:r>
      <w:r w:rsidRPr="0044057F">
        <w:rPr>
          <w:b/>
          <w:sz w:val="24"/>
          <w:lang w:val="sr-Cyrl-CS"/>
        </w:rPr>
        <w:t xml:space="preserve"> ГОДИНИ</w:t>
      </w:r>
    </w:p>
    <w:p w:rsidR="00B76F32" w:rsidRPr="0044057F" w:rsidRDefault="00B76F32">
      <w:pPr>
        <w:jc w:val="center"/>
        <w:rPr>
          <w:b/>
          <w:sz w:val="24"/>
          <w:lang w:val="sr-Cyrl-CS"/>
        </w:rPr>
      </w:pPr>
    </w:p>
    <w:p w:rsidR="00B76F32" w:rsidRPr="0044057F" w:rsidRDefault="00B76F32">
      <w:pPr>
        <w:jc w:val="center"/>
        <w:rPr>
          <w:b/>
          <w:sz w:val="24"/>
          <w:lang w:val="sr-Latn-CS"/>
        </w:rPr>
      </w:pPr>
    </w:p>
    <w:p w:rsidR="00546EF2" w:rsidRPr="00B10A87" w:rsidRDefault="00546EF2" w:rsidP="00546EF2">
      <w:pPr>
        <w:jc w:val="both"/>
        <w:rPr>
          <w:b/>
          <w:color w:val="FF0000"/>
          <w:sz w:val="24"/>
          <w:lang w:val="sr-Cyrl-CS"/>
        </w:rPr>
      </w:pPr>
    </w:p>
    <w:p w:rsidR="009C6D56" w:rsidRDefault="009C6D56" w:rsidP="009C6D56">
      <w:pPr>
        <w:autoSpaceDE w:val="0"/>
        <w:jc w:val="both"/>
        <w:rPr>
          <w:b/>
          <w:sz w:val="24"/>
          <w:szCs w:val="24"/>
          <w:lang w:val="sr-Cyrl-CS"/>
        </w:rPr>
      </w:pPr>
    </w:p>
    <w:p w:rsidR="009C6D56" w:rsidRPr="00894CB1" w:rsidRDefault="009C6D56" w:rsidP="00601CE7">
      <w:pPr>
        <w:shd w:val="clear" w:color="auto" w:fill="EEECE1"/>
        <w:autoSpaceDE w:val="0"/>
        <w:jc w:val="both"/>
        <w:rPr>
          <w:b/>
          <w:sz w:val="24"/>
          <w:szCs w:val="24"/>
          <w:lang w:val="ru-RU"/>
        </w:rPr>
      </w:pPr>
      <w:r w:rsidRPr="00894CB1">
        <w:rPr>
          <w:b/>
          <w:sz w:val="24"/>
          <w:szCs w:val="24"/>
          <w:lang w:val="sr-Cyrl-CS"/>
        </w:rPr>
        <w:t>СТУДИЈСКИ ПРОГРАМ</w:t>
      </w:r>
    </w:p>
    <w:p w:rsidR="009C6D56" w:rsidRPr="00894CB1" w:rsidRDefault="009C6D56" w:rsidP="009C6D56">
      <w:pPr>
        <w:autoSpaceDE w:val="0"/>
        <w:jc w:val="both"/>
        <w:rPr>
          <w:b/>
          <w:sz w:val="24"/>
          <w:szCs w:val="24"/>
          <w:lang w:val="sr-Cyrl-CS"/>
        </w:rPr>
      </w:pPr>
    </w:p>
    <w:p w:rsidR="009C6D56" w:rsidRPr="00894CB1" w:rsidRDefault="009C6D56" w:rsidP="009C6D56">
      <w:pPr>
        <w:autoSpaceDE w:val="0"/>
        <w:ind w:firstLine="720"/>
        <w:jc w:val="both"/>
        <w:rPr>
          <w:sz w:val="24"/>
          <w:szCs w:val="24"/>
          <w:lang w:val="ru-RU"/>
        </w:rPr>
      </w:pPr>
      <w:r w:rsidRPr="00894CB1">
        <w:rPr>
          <w:sz w:val="24"/>
          <w:szCs w:val="24"/>
          <w:lang w:val="ru-RU"/>
        </w:rPr>
        <w:t xml:space="preserve">Студијски програми докторских академских студија садрже обавезне и изборне предмете у укупном обиму од </w:t>
      </w:r>
      <w:r w:rsidR="00DB68C0">
        <w:rPr>
          <w:sz w:val="24"/>
          <w:szCs w:val="24"/>
          <w:lang w:val="ru-RU"/>
        </w:rPr>
        <w:t xml:space="preserve"> најмање </w:t>
      </w:r>
      <w:r w:rsidRPr="00894CB1">
        <w:rPr>
          <w:sz w:val="24"/>
          <w:szCs w:val="24"/>
          <w:lang w:val="ru-RU"/>
        </w:rPr>
        <w:t>180 ЕСПБ бодова.</w:t>
      </w:r>
    </w:p>
    <w:p w:rsidR="009C6D56" w:rsidRDefault="009C6D56" w:rsidP="009C6D56">
      <w:pPr>
        <w:autoSpaceDE w:val="0"/>
        <w:jc w:val="both"/>
        <w:rPr>
          <w:b/>
          <w:color w:val="FF0000"/>
          <w:sz w:val="24"/>
          <w:szCs w:val="24"/>
          <w:lang w:val="ru-RU"/>
        </w:rPr>
      </w:pPr>
    </w:p>
    <w:p w:rsidR="008C49C9" w:rsidRPr="0044057F" w:rsidRDefault="008C49C9" w:rsidP="009C6D56">
      <w:pPr>
        <w:autoSpaceDE w:val="0"/>
        <w:jc w:val="both"/>
        <w:rPr>
          <w:b/>
          <w:color w:val="FF0000"/>
          <w:sz w:val="24"/>
          <w:szCs w:val="24"/>
          <w:lang w:val="ru-RU"/>
        </w:rPr>
      </w:pPr>
    </w:p>
    <w:p w:rsidR="009C6D56" w:rsidRPr="00894CB1" w:rsidRDefault="009C6D56" w:rsidP="00601CE7">
      <w:pPr>
        <w:shd w:val="clear" w:color="auto" w:fill="EEECE1"/>
        <w:autoSpaceDE w:val="0"/>
        <w:jc w:val="both"/>
        <w:rPr>
          <w:b/>
          <w:sz w:val="24"/>
          <w:szCs w:val="24"/>
          <w:lang w:val="ru-RU"/>
        </w:rPr>
      </w:pPr>
      <w:r w:rsidRPr="00894CB1">
        <w:rPr>
          <w:b/>
          <w:sz w:val="24"/>
          <w:szCs w:val="24"/>
          <w:lang w:val="ru-RU"/>
        </w:rPr>
        <w:t>ОПШТИ УСЛОВИ КОНКУРСА</w:t>
      </w:r>
    </w:p>
    <w:p w:rsidR="00C871B2" w:rsidRDefault="00C871B2" w:rsidP="00C871B2">
      <w:pPr>
        <w:autoSpaceDE w:val="0"/>
        <w:autoSpaceDN w:val="0"/>
        <w:adjustRightInd w:val="0"/>
        <w:ind w:firstLine="720"/>
        <w:jc w:val="both"/>
        <w:rPr>
          <w:rFonts w:eastAsia="TimesNewRomanPSMT"/>
          <w:color w:val="000000"/>
          <w:sz w:val="24"/>
          <w:szCs w:val="24"/>
          <w:lang w:eastAsia="en-US"/>
        </w:rPr>
      </w:pPr>
    </w:p>
    <w:p w:rsidR="00342ABC" w:rsidRDefault="00342ABC" w:rsidP="00342ABC">
      <w:pPr>
        <w:ind w:firstLine="720"/>
        <w:jc w:val="both"/>
        <w:rPr>
          <w:rFonts w:eastAsia="TimesNewRomanPSMT"/>
          <w:sz w:val="24"/>
          <w:szCs w:val="24"/>
          <w:lang w:eastAsia="en-US"/>
        </w:rPr>
      </w:pPr>
      <w:r>
        <w:rPr>
          <w:rFonts w:eastAsia="TimesNewRomanPSMT"/>
          <w:sz w:val="24"/>
          <w:szCs w:val="24"/>
          <w:lang w:eastAsia="en-US"/>
        </w:rPr>
        <w:t xml:space="preserve">За упис </w:t>
      </w:r>
      <w:r w:rsidRPr="00442892">
        <w:rPr>
          <w:rFonts w:eastAsia="TimesNewRomanPSMT"/>
          <w:sz w:val="24"/>
          <w:szCs w:val="24"/>
          <w:lang w:eastAsia="en-US"/>
        </w:rPr>
        <w:t>на докторске студиј</w:t>
      </w:r>
      <w:r>
        <w:rPr>
          <w:rFonts w:eastAsia="TimesNewRomanPSMT"/>
          <w:sz w:val="24"/>
          <w:szCs w:val="24"/>
          <w:lang w:eastAsia="en-US"/>
        </w:rPr>
        <w:t>е може конкурисати лице које има:</w:t>
      </w:r>
    </w:p>
    <w:p w:rsidR="00342ABC" w:rsidRDefault="00342ABC" w:rsidP="00342ABC">
      <w:pPr>
        <w:ind w:firstLine="720"/>
        <w:jc w:val="both"/>
        <w:rPr>
          <w:rFonts w:eastAsia="TimesNewRomanPSMT"/>
          <w:sz w:val="24"/>
          <w:szCs w:val="24"/>
          <w:lang w:eastAsia="en-US"/>
        </w:rPr>
      </w:pPr>
      <w:r>
        <w:rPr>
          <w:rFonts w:eastAsia="TimesNewRomanPSMT"/>
          <w:sz w:val="24"/>
          <w:szCs w:val="24"/>
          <w:lang w:eastAsia="en-US"/>
        </w:rPr>
        <w:t xml:space="preserve">- </w:t>
      </w:r>
      <w:r w:rsidRPr="00442892">
        <w:rPr>
          <w:rFonts w:eastAsia="TimesNewRomanPSMT"/>
          <w:sz w:val="24"/>
          <w:szCs w:val="24"/>
          <w:lang w:eastAsia="en-US"/>
        </w:rPr>
        <w:t xml:space="preserve">завршене </w:t>
      </w:r>
      <w:r w:rsidR="00295FF0" w:rsidRPr="0075643E">
        <w:rPr>
          <w:rFonts w:eastAsia="TimesNewRomanPSMT"/>
          <w:sz w:val="24"/>
          <w:szCs w:val="24"/>
          <w:lang w:eastAsia="en-US"/>
        </w:rPr>
        <w:t xml:space="preserve">основне академске и </w:t>
      </w:r>
      <w:r w:rsidRPr="0075643E">
        <w:rPr>
          <w:rFonts w:eastAsia="TimesNewRomanPSMT"/>
          <w:sz w:val="24"/>
          <w:szCs w:val="24"/>
          <w:lang w:eastAsia="en-US"/>
        </w:rPr>
        <w:t>мастер</w:t>
      </w:r>
      <w:r w:rsidRPr="00442892">
        <w:rPr>
          <w:rFonts w:eastAsia="TimesNewRomanPSMT"/>
          <w:sz w:val="24"/>
          <w:szCs w:val="24"/>
          <w:lang w:eastAsia="en-US"/>
        </w:rPr>
        <w:t xml:space="preserve"> академске студије, односно интегрисане студије са најмање 300 ЕСПБ бодова</w:t>
      </w:r>
      <w:r w:rsidRPr="00442892">
        <w:rPr>
          <w:rFonts w:eastAsia="TimesNewRomanPSMT"/>
          <w:sz w:val="24"/>
          <w:szCs w:val="24"/>
          <w:lang w:val="sr-Cyrl-CS" w:eastAsia="en-US"/>
        </w:rPr>
        <w:t xml:space="preserve">, односно завршене </w:t>
      </w:r>
      <w:r w:rsidRPr="00442892">
        <w:rPr>
          <w:rFonts w:eastAsia="TimesNewRomanPSMT"/>
          <w:sz w:val="24"/>
          <w:szCs w:val="24"/>
          <w:lang w:eastAsia="en-US"/>
        </w:rPr>
        <w:t xml:space="preserve">најмање четворогодишње </w:t>
      </w:r>
      <w:r w:rsidRPr="00442892">
        <w:rPr>
          <w:rFonts w:eastAsia="TimesNewRomanPSMT"/>
          <w:sz w:val="24"/>
          <w:szCs w:val="24"/>
          <w:lang w:val="sr-Cyrl-CS" w:eastAsia="en-US"/>
        </w:rPr>
        <w:t>студије по прописима који су важили до ступања на снагу Закона</w:t>
      </w:r>
      <w:r>
        <w:rPr>
          <w:rFonts w:eastAsia="TimesNewRomanPSMT"/>
          <w:sz w:val="24"/>
          <w:szCs w:val="24"/>
          <w:lang w:eastAsia="en-US"/>
        </w:rPr>
        <w:t xml:space="preserve"> о високом образовању </w:t>
      </w:r>
      <w:r w:rsidRPr="006E1566">
        <w:rPr>
          <w:sz w:val="24"/>
          <w:szCs w:val="24"/>
        </w:rPr>
        <w:t>(„Сл.</w:t>
      </w:r>
      <w:r>
        <w:rPr>
          <w:sz w:val="24"/>
          <w:szCs w:val="24"/>
        </w:rPr>
        <w:t xml:space="preserve">гласник РС”, бр. 76/05, </w:t>
      </w:r>
      <w:r w:rsidRPr="006E1566">
        <w:rPr>
          <w:sz w:val="24"/>
          <w:szCs w:val="24"/>
        </w:rPr>
        <w:t>100/07–аутентично тумачење, 97/08, 44/10, 93/12, 89/13, 99/14, 45/15 –</w:t>
      </w:r>
      <w:r>
        <w:rPr>
          <w:sz w:val="24"/>
          <w:szCs w:val="24"/>
        </w:rPr>
        <w:t xml:space="preserve"> </w:t>
      </w:r>
      <w:r w:rsidRPr="006E1566">
        <w:rPr>
          <w:sz w:val="24"/>
          <w:szCs w:val="24"/>
        </w:rPr>
        <w:t>аутентично тумачење, 68/15 и 87/16)</w:t>
      </w:r>
      <w:r w:rsidRPr="00442892">
        <w:rPr>
          <w:rFonts w:eastAsia="TimesNewRomanPSMT"/>
          <w:sz w:val="24"/>
          <w:szCs w:val="24"/>
          <w:lang w:eastAsia="en-US"/>
        </w:rPr>
        <w:t xml:space="preserve"> и општом просечном оценом од најмање 8</w:t>
      </w:r>
      <w:r>
        <w:rPr>
          <w:rFonts w:eastAsia="TimesNewRomanPSMT"/>
          <w:sz w:val="24"/>
          <w:szCs w:val="24"/>
          <w:lang w:eastAsia="en-US"/>
        </w:rPr>
        <w:t xml:space="preserve"> на основним академским и мастер академским студијама</w:t>
      </w:r>
      <w:r w:rsidR="00295FF0" w:rsidRPr="00055FC4">
        <w:rPr>
          <w:rFonts w:eastAsia="TimesNewRomanPSMT"/>
          <w:color w:val="70AD47"/>
          <w:sz w:val="24"/>
          <w:szCs w:val="24"/>
          <w:lang w:eastAsia="en-US"/>
        </w:rPr>
        <w:t xml:space="preserve">, </w:t>
      </w:r>
      <w:r w:rsidR="00295FF0" w:rsidRPr="0075643E">
        <w:rPr>
          <w:rFonts w:eastAsia="TimesNewRomanPSMT"/>
          <w:sz w:val="24"/>
          <w:szCs w:val="24"/>
          <w:lang w:eastAsia="en-US"/>
        </w:rPr>
        <w:t>односно интегрисаним студујама</w:t>
      </w:r>
      <w:r w:rsidR="00295FF0" w:rsidRPr="00055FC4">
        <w:rPr>
          <w:rFonts w:eastAsia="TimesNewRomanPSMT"/>
          <w:color w:val="70AD47"/>
          <w:sz w:val="24"/>
          <w:szCs w:val="24"/>
          <w:lang w:eastAsia="en-US"/>
        </w:rPr>
        <w:t>,</w:t>
      </w:r>
      <w:r w:rsidRPr="00055FC4">
        <w:rPr>
          <w:rFonts w:eastAsia="TimesNewRomanPSMT"/>
          <w:color w:val="70AD47"/>
          <w:sz w:val="24"/>
          <w:szCs w:val="24"/>
          <w:lang w:eastAsia="en-US"/>
        </w:rPr>
        <w:t xml:space="preserve"> </w:t>
      </w:r>
    </w:p>
    <w:p w:rsidR="00342ABC" w:rsidRDefault="00342ABC" w:rsidP="00342ABC">
      <w:pPr>
        <w:ind w:firstLine="720"/>
        <w:jc w:val="both"/>
        <w:rPr>
          <w:rFonts w:eastAsia="TimesNewRomanPSMT"/>
          <w:sz w:val="24"/>
          <w:szCs w:val="24"/>
          <w:lang w:eastAsia="en-US"/>
        </w:rPr>
      </w:pPr>
      <w:r>
        <w:rPr>
          <w:rFonts w:eastAsia="TimesNewRomanPSMT"/>
          <w:sz w:val="24"/>
          <w:szCs w:val="24"/>
          <w:lang w:eastAsia="en-US"/>
        </w:rPr>
        <w:t xml:space="preserve">- завршене </w:t>
      </w:r>
      <w:r w:rsidR="00295FF0" w:rsidRPr="0075643E">
        <w:rPr>
          <w:rFonts w:eastAsia="TimesNewRomanPSMT"/>
          <w:sz w:val="24"/>
          <w:szCs w:val="24"/>
          <w:lang w:eastAsia="en-US"/>
        </w:rPr>
        <w:t xml:space="preserve">основне академске и </w:t>
      </w:r>
      <w:r w:rsidRPr="0075643E">
        <w:rPr>
          <w:rFonts w:eastAsia="TimesNewRomanPSMT"/>
          <w:sz w:val="24"/>
          <w:szCs w:val="24"/>
          <w:lang w:eastAsia="en-US"/>
        </w:rPr>
        <w:t>мастер</w:t>
      </w:r>
      <w:r>
        <w:rPr>
          <w:rFonts w:eastAsia="TimesNewRomanPSMT"/>
          <w:sz w:val="24"/>
          <w:szCs w:val="24"/>
          <w:lang w:eastAsia="en-US"/>
        </w:rPr>
        <w:t xml:space="preserve"> академске студије, односно интегрисане академске студије са најмање 300 ЕСПБ </w:t>
      </w:r>
      <w:r w:rsidR="00295FF0" w:rsidRPr="0075643E">
        <w:rPr>
          <w:rFonts w:eastAsia="TimesNewRomanPSMT"/>
          <w:sz w:val="24"/>
          <w:szCs w:val="24"/>
          <w:lang w:eastAsia="en-US"/>
        </w:rPr>
        <w:t xml:space="preserve">бодова са просечном оценом мањом од 8 </w:t>
      </w:r>
      <w:r w:rsidRPr="0075643E">
        <w:rPr>
          <w:rFonts w:eastAsia="TimesNewRomanPSMT"/>
          <w:sz w:val="24"/>
          <w:szCs w:val="24"/>
          <w:lang w:eastAsia="en-US"/>
        </w:rPr>
        <w:t>и остварене</w:t>
      </w:r>
      <w:r w:rsidRPr="00442892">
        <w:rPr>
          <w:rFonts w:eastAsia="TimesNewRomanPSMT"/>
          <w:sz w:val="24"/>
          <w:szCs w:val="24"/>
          <w:lang w:eastAsia="en-US"/>
        </w:rPr>
        <w:t xml:space="preserve"> научне радове објављене у часописима са листе ресорног </w:t>
      </w:r>
      <w:r w:rsidRPr="00442892">
        <w:rPr>
          <w:rFonts w:eastAsia="TimesNewRomanPSMT"/>
          <w:sz w:val="24"/>
          <w:szCs w:val="24"/>
          <w:lang w:val="sr-Cyrl-CS" w:eastAsia="en-US"/>
        </w:rPr>
        <w:t>м</w:t>
      </w:r>
      <w:r w:rsidRPr="00442892">
        <w:rPr>
          <w:rFonts w:eastAsia="TimesNewRomanPSMT"/>
          <w:sz w:val="24"/>
          <w:szCs w:val="24"/>
          <w:lang w:eastAsia="en-US"/>
        </w:rPr>
        <w:t xml:space="preserve">инистарства пре уписа на докторске студије, у складу са општим актима </w:t>
      </w:r>
      <w:r>
        <w:rPr>
          <w:rFonts w:eastAsia="TimesNewRomanPSMT"/>
          <w:sz w:val="24"/>
          <w:szCs w:val="24"/>
          <w:lang w:eastAsia="en-US"/>
        </w:rPr>
        <w:t>факултета, односно Универзитета.</w:t>
      </w:r>
    </w:p>
    <w:p w:rsidR="00342ABC" w:rsidRPr="00342ABC" w:rsidRDefault="00342ABC" w:rsidP="00342ABC">
      <w:pPr>
        <w:ind w:firstLine="720"/>
        <w:jc w:val="both"/>
        <w:rPr>
          <w:sz w:val="24"/>
          <w:szCs w:val="24"/>
        </w:rPr>
      </w:pPr>
    </w:p>
    <w:p w:rsidR="00C871B2" w:rsidRDefault="00C871B2" w:rsidP="00C871B2">
      <w:pPr>
        <w:autoSpaceDE w:val="0"/>
        <w:autoSpaceDN w:val="0"/>
        <w:adjustRightInd w:val="0"/>
        <w:ind w:firstLine="720"/>
        <w:jc w:val="both"/>
        <w:rPr>
          <w:rFonts w:eastAsia="TimesNewRomanPSMT"/>
          <w:color w:val="FF0000"/>
          <w:sz w:val="24"/>
          <w:szCs w:val="24"/>
          <w:lang w:eastAsia="en-US"/>
        </w:rPr>
      </w:pPr>
      <w:r w:rsidRPr="00442892">
        <w:rPr>
          <w:rFonts w:eastAsia="TimesNewRomanPSMT"/>
          <w:sz w:val="24"/>
          <w:szCs w:val="24"/>
          <w:lang w:eastAsia="en-US"/>
        </w:rPr>
        <w:t>У студијском програму докторских студија прописују се одговарајуће</w:t>
      </w:r>
      <w:r w:rsidRPr="00442892">
        <w:rPr>
          <w:rFonts w:eastAsia="TimesNewRomanPSMT"/>
          <w:sz w:val="24"/>
          <w:szCs w:val="24"/>
          <w:lang w:val="sr-Cyrl-CS" w:eastAsia="en-US"/>
        </w:rPr>
        <w:t xml:space="preserve"> завршене</w:t>
      </w:r>
      <w:r w:rsidRPr="00442892">
        <w:rPr>
          <w:rFonts w:eastAsia="TimesNewRomanPSMT"/>
          <w:sz w:val="24"/>
          <w:szCs w:val="24"/>
          <w:lang w:eastAsia="en-US"/>
        </w:rPr>
        <w:t xml:space="preserve"> мастер академске студије</w:t>
      </w:r>
      <w:r w:rsidRPr="00442892">
        <w:rPr>
          <w:rFonts w:eastAsia="TimesNewRomanPSMT"/>
          <w:sz w:val="24"/>
          <w:szCs w:val="24"/>
          <w:lang w:val="sr-Cyrl-CS" w:eastAsia="en-US"/>
        </w:rPr>
        <w:t>, односно интегрисане студије</w:t>
      </w:r>
      <w:r w:rsidRPr="00442892">
        <w:rPr>
          <w:rFonts w:eastAsia="TimesNewRomanPSMT"/>
          <w:sz w:val="24"/>
          <w:szCs w:val="24"/>
          <w:lang w:eastAsia="en-US"/>
        </w:rPr>
        <w:t xml:space="preserve"> као услов за упис на докторске студије</w:t>
      </w:r>
      <w:r w:rsidRPr="00C871B2">
        <w:rPr>
          <w:rFonts w:eastAsia="TimesNewRomanPSMT"/>
          <w:color w:val="FF0000"/>
          <w:sz w:val="24"/>
          <w:szCs w:val="24"/>
          <w:lang w:eastAsia="en-US"/>
        </w:rPr>
        <w:t>.</w:t>
      </w:r>
    </w:p>
    <w:p w:rsidR="009C6D56" w:rsidRPr="00894CB1" w:rsidRDefault="009C6D56" w:rsidP="009C6D56">
      <w:pPr>
        <w:autoSpaceDE w:val="0"/>
        <w:ind w:firstLine="720"/>
        <w:jc w:val="both"/>
        <w:rPr>
          <w:sz w:val="24"/>
          <w:szCs w:val="24"/>
          <w:lang w:val="sr-Latn-CS"/>
        </w:rPr>
      </w:pPr>
      <w:r w:rsidRPr="00894CB1">
        <w:rPr>
          <w:sz w:val="24"/>
          <w:szCs w:val="24"/>
          <w:lang w:val="sr-Cyrl-CS"/>
        </w:rPr>
        <w:t>На докторске студије може се уписати лице које зна један светски језик.</w:t>
      </w:r>
    </w:p>
    <w:p w:rsidR="009C6D56" w:rsidRDefault="009C6D56" w:rsidP="009C6D56">
      <w:pPr>
        <w:autoSpaceDE w:val="0"/>
        <w:ind w:firstLine="720"/>
        <w:jc w:val="both"/>
        <w:rPr>
          <w:sz w:val="24"/>
          <w:szCs w:val="24"/>
          <w:lang w:val="sr-Cyrl-CS"/>
        </w:rPr>
      </w:pPr>
      <w:r w:rsidRPr="00894CB1">
        <w:rPr>
          <w:sz w:val="24"/>
          <w:szCs w:val="24"/>
          <w:lang w:val="sr-Cyrl-CS"/>
        </w:rPr>
        <w:t>Посебни услови за упис на студијске програме су саставни део односних студијских  програма.</w:t>
      </w:r>
    </w:p>
    <w:p w:rsidR="00066495" w:rsidRDefault="00066495" w:rsidP="009C6D56">
      <w:pPr>
        <w:autoSpaceDE w:val="0"/>
        <w:ind w:firstLine="720"/>
        <w:jc w:val="both"/>
        <w:rPr>
          <w:sz w:val="24"/>
          <w:szCs w:val="24"/>
        </w:rPr>
      </w:pPr>
    </w:p>
    <w:p w:rsidR="004E17F0" w:rsidRPr="00001F50" w:rsidRDefault="004E17F0" w:rsidP="00001F50">
      <w:pPr>
        <w:autoSpaceDE w:val="0"/>
        <w:jc w:val="both"/>
        <w:rPr>
          <w:sz w:val="24"/>
          <w:szCs w:val="24"/>
        </w:rPr>
      </w:pPr>
    </w:p>
    <w:p w:rsidR="00096E88" w:rsidRPr="00A226DD" w:rsidRDefault="00096E88" w:rsidP="00096E88">
      <w:pPr>
        <w:autoSpaceDE w:val="0"/>
        <w:jc w:val="both"/>
        <w:rPr>
          <w:b/>
          <w:i/>
          <w:sz w:val="24"/>
          <w:szCs w:val="24"/>
        </w:rPr>
      </w:pPr>
      <w:r w:rsidRPr="00A226DD">
        <w:rPr>
          <w:b/>
          <w:i/>
          <w:sz w:val="24"/>
          <w:szCs w:val="24"/>
        </w:rPr>
        <w:t>Упис лица са академским звањем магистар наука на докторске студије</w:t>
      </w:r>
    </w:p>
    <w:p w:rsidR="00096E88" w:rsidRPr="00A226DD" w:rsidRDefault="00096E88" w:rsidP="009C6D56">
      <w:pPr>
        <w:autoSpaceDE w:val="0"/>
        <w:ind w:firstLine="720"/>
        <w:jc w:val="both"/>
        <w:rPr>
          <w:sz w:val="24"/>
          <w:szCs w:val="24"/>
        </w:rPr>
      </w:pPr>
    </w:p>
    <w:p w:rsidR="00F55D5B" w:rsidRPr="00A226DD" w:rsidRDefault="00F55D5B" w:rsidP="00F55D5B">
      <w:pPr>
        <w:tabs>
          <w:tab w:val="left" w:pos="741"/>
        </w:tabs>
        <w:jc w:val="both"/>
        <w:rPr>
          <w:sz w:val="24"/>
          <w:szCs w:val="24"/>
        </w:rPr>
      </w:pPr>
      <w:r w:rsidRPr="00A226DD">
        <w:rPr>
          <w:lang w:val="sr-Cyrl-CS"/>
        </w:rPr>
        <w:tab/>
      </w:r>
      <w:r w:rsidRPr="00A226DD">
        <w:rPr>
          <w:sz w:val="24"/>
          <w:szCs w:val="24"/>
          <w:lang w:val="sr-Cyrl-CS"/>
        </w:rPr>
        <w:t>На студијске програме докторских студија</w:t>
      </w:r>
      <w:r w:rsidRPr="00A226DD">
        <w:rPr>
          <w:sz w:val="24"/>
          <w:szCs w:val="24"/>
          <w:lang w:val="sr-Latn-CS"/>
        </w:rPr>
        <w:t xml:space="preserve"> може се уписати </w:t>
      </w:r>
      <w:r w:rsidRPr="00A226DD">
        <w:rPr>
          <w:sz w:val="24"/>
          <w:szCs w:val="24"/>
          <w:lang w:val="sr-Cyrl-CS"/>
        </w:rPr>
        <w:t xml:space="preserve">и </w:t>
      </w:r>
      <w:r w:rsidRPr="00A226DD">
        <w:rPr>
          <w:sz w:val="24"/>
          <w:szCs w:val="24"/>
          <w:lang w:val="sr-Latn-CS"/>
        </w:rPr>
        <w:t>лице које има академски</w:t>
      </w:r>
      <w:r w:rsidRPr="00A226DD">
        <w:rPr>
          <w:sz w:val="24"/>
          <w:szCs w:val="24"/>
          <w:lang w:val="sr-Cyrl-CS"/>
        </w:rPr>
        <w:t xml:space="preserve"> степен</w:t>
      </w:r>
      <w:r w:rsidR="00096E88" w:rsidRPr="00A226DD">
        <w:rPr>
          <w:sz w:val="24"/>
          <w:szCs w:val="24"/>
          <w:lang w:val="sr-Latn-CS"/>
        </w:rPr>
        <w:t xml:space="preserve"> магистра наука.</w:t>
      </w:r>
    </w:p>
    <w:p w:rsidR="00521CFF" w:rsidRPr="00A226DD" w:rsidRDefault="00096E88" w:rsidP="00096E88">
      <w:pPr>
        <w:autoSpaceDE w:val="0"/>
        <w:ind w:firstLine="720"/>
        <w:jc w:val="both"/>
        <w:rPr>
          <w:sz w:val="24"/>
          <w:szCs w:val="24"/>
        </w:rPr>
      </w:pPr>
      <w:r w:rsidRPr="00A226DD">
        <w:rPr>
          <w:sz w:val="24"/>
          <w:szCs w:val="24"/>
        </w:rPr>
        <w:t>Лице које је стекло академски назив магистар наука по прописима који су важили до доношења Закона о високом образовању („Службени гласник РС“ бр. 76/05, 100/07-аутентично тумачење, 97/08, 44/10, 93/12, 89/13, 99/14, 45/15-аутен</w:t>
      </w:r>
      <w:r w:rsidR="00A226DD" w:rsidRPr="00A226DD">
        <w:rPr>
          <w:sz w:val="24"/>
          <w:szCs w:val="24"/>
        </w:rPr>
        <w:t xml:space="preserve">тично тумачење, 68/15 и 87/16) </w:t>
      </w:r>
      <w:r w:rsidRPr="00A226DD">
        <w:rPr>
          <w:sz w:val="24"/>
          <w:szCs w:val="24"/>
        </w:rPr>
        <w:t>остварује право на упис на студијски програм докторских студија, у истој или сродној научној области, ако се пријавило на конкурс</w:t>
      </w:r>
      <w:r w:rsidR="00001F50" w:rsidRPr="00A226DD">
        <w:rPr>
          <w:sz w:val="24"/>
          <w:szCs w:val="24"/>
        </w:rPr>
        <w:t xml:space="preserve"> </w:t>
      </w:r>
      <w:r w:rsidR="00A226DD" w:rsidRPr="00A226DD">
        <w:rPr>
          <w:sz w:val="24"/>
          <w:szCs w:val="24"/>
        </w:rPr>
        <w:t xml:space="preserve">за </w:t>
      </w:r>
      <w:r w:rsidR="00001F50" w:rsidRPr="00A226DD">
        <w:rPr>
          <w:sz w:val="24"/>
          <w:szCs w:val="24"/>
        </w:rPr>
        <w:t xml:space="preserve">који испуњава услове </w:t>
      </w:r>
      <w:r w:rsidRPr="00A226DD">
        <w:rPr>
          <w:sz w:val="24"/>
          <w:szCs w:val="24"/>
        </w:rPr>
        <w:t>и уколико се налази на ранг листи до броја који је конкурсом предвиђен за упис</w:t>
      </w:r>
      <w:r w:rsidR="00001F50" w:rsidRPr="00A226DD">
        <w:rPr>
          <w:sz w:val="24"/>
          <w:szCs w:val="24"/>
        </w:rPr>
        <w:t>.</w:t>
      </w:r>
    </w:p>
    <w:p w:rsidR="00177B8E" w:rsidRPr="00A226DD" w:rsidRDefault="00096E88" w:rsidP="00096E88">
      <w:pPr>
        <w:autoSpaceDE w:val="0"/>
        <w:ind w:firstLine="720"/>
        <w:jc w:val="both"/>
        <w:rPr>
          <w:sz w:val="24"/>
          <w:szCs w:val="24"/>
        </w:rPr>
      </w:pPr>
      <w:r w:rsidRPr="00A226DD">
        <w:rPr>
          <w:sz w:val="24"/>
          <w:szCs w:val="24"/>
        </w:rPr>
        <w:t xml:space="preserve">Лицу </w:t>
      </w:r>
      <w:r w:rsidR="007562CD" w:rsidRPr="00A226DD">
        <w:rPr>
          <w:sz w:val="24"/>
          <w:szCs w:val="24"/>
        </w:rPr>
        <w:t>са академским звањем магистра наука</w:t>
      </w:r>
      <w:r w:rsidRPr="00A226DD">
        <w:rPr>
          <w:sz w:val="24"/>
          <w:szCs w:val="24"/>
        </w:rPr>
        <w:t xml:space="preserve">, може се, на лични захтев, признати део садржаја наставног плана магистарских студија, уз могућност одређивања савладавања допунских обавеза. Одлуку о признавању доноси наставно-научно веће факултета, односно Веће за студије при Универзитету, на начин и по поступку утврђеним општим актима Универзитета и факултета. </w:t>
      </w:r>
    </w:p>
    <w:p w:rsidR="00096E88" w:rsidRPr="009F5201" w:rsidRDefault="00096E88" w:rsidP="00096E88">
      <w:pPr>
        <w:autoSpaceDE w:val="0"/>
        <w:ind w:firstLine="720"/>
        <w:jc w:val="both"/>
        <w:rPr>
          <w:color w:val="538135"/>
          <w:sz w:val="24"/>
          <w:szCs w:val="24"/>
        </w:rPr>
      </w:pPr>
      <w:r w:rsidRPr="00A304E8">
        <w:rPr>
          <w:sz w:val="24"/>
          <w:szCs w:val="24"/>
        </w:rPr>
        <w:t>Лице</w:t>
      </w:r>
      <w:r w:rsidR="00177B8E" w:rsidRPr="00A304E8">
        <w:rPr>
          <w:sz w:val="24"/>
          <w:szCs w:val="24"/>
        </w:rPr>
        <w:t xml:space="preserve"> </w:t>
      </w:r>
      <w:r w:rsidR="009F5201" w:rsidRPr="00A304E8">
        <w:rPr>
          <w:sz w:val="24"/>
          <w:szCs w:val="24"/>
        </w:rPr>
        <w:t>са академским звањем магистра наука</w:t>
      </w:r>
      <w:r w:rsidR="00001F50" w:rsidRPr="00A304E8">
        <w:rPr>
          <w:sz w:val="24"/>
          <w:szCs w:val="24"/>
        </w:rPr>
        <w:t xml:space="preserve"> </w:t>
      </w:r>
      <w:r w:rsidRPr="00A304E8">
        <w:rPr>
          <w:sz w:val="24"/>
          <w:szCs w:val="24"/>
        </w:rPr>
        <w:t xml:space="preserve">мора да оствари најмање 90 ЕСПБ бодова на студијском програму докторских студија на који је уписано, а који се односе на истраживање, израду и одбрану докторске дисертације. Дужина трајања студија је двоструки број школских година преосталих за реализацију овако уписаног студијског програма, уз могућност продужења рока за завршетак студија на лични </w:t>
      </w:r>
      <w:r w:rsidR="009F5201" w:rsidRPr="00A304E8">
        <w:rPr>
          <w:sz w:val="24"/>
          <w:szCs w:val="24"/>
        </w:rPr>
        <w:t>захтев, у складу са чланом 101 став 4</w:t>
      </w:r>
      <w:r w:rsidRPr="00A304E8">
        <w:rPr>
          <w:sz w:val="24"/>
          <w:szCs w:val="24"/>
        </w:rPr>
        <w:t xml:space="preserve"> Статута Универзитета, при чему једна година одговара времену потребном за остваривање обима до 60 ЕСПБ бодова.</w:t>
      </w:r>
    </w:p>
    <w:p w:rsidR="00096E88" w:rsidRDefault="00096E88" w:rsidP="009C6D56">
      <w:pPr>
        <w:autoSpaceDE w:val="0"/>
        <w:ind w:firstLine="720"/>
        <w:jc w:val="both"/>
        <w:rPr>
          <w:color w:val="538135"/>
          <w:sz w:val="24"/>
          <w:szCs w:val="24"/>
        </w:rPr>
      </w:pPr>
    </w:p>
    <w:p w:rsidR="008A4DD9" w:rsidRDefault="008A4DD9" w:rsidP="008A4DD9">
      <w:pPr>
        <w:autoSpaceDE w:val="0"/>
        <w:jc w:val="both"/>
        <w:rPr>
          <w:b/>
          <w:i/>
          <w:sz w:val="24"/>
          <w:szCs w:val="24"/>
        </w:rPr>
      </w:pPr>
    </w:p>
    <w:p w:rsidR="00096E88" w:rsidRPr="00A304E8" w:rsidRDefault="008A4DD9" w:rsidP="008A4DD9">
      <w:pPr>
        <w:autoSpaceDE w:val="0"/>
        <w:jc w:val="both"/>
        <w:rPr>
          <w:b/>
          <w:i/>
          <w:sz w:val="24"/>
          <w:szCs w:val="24"/>
        </w:rPr>
      </w:pPr>
      <w:r w:rsidRPr="00A304E8">
        <w:rPr>
          <w:b/>
          <w:i/>
          <w:sz w:val="24"/>
          <w:szCs w:val="24"/>
        </w:rPr>
        <w:t>Упис лица која су започела докторске студије у истој или сродној научној области</w:t>
      </w:r>
    </w:p>
    <w:p w:rsidR="008A4DD9" w:rsidRPr="00A304E8" w:rsidRDefault="008A4DD9" w:rsidP="008A4DD9">
      <w:pPr>
        <w:autoSpaceDE w:val="0"/>
        <w:jc w:val="both"/>
        <w:rPr>
          <w:color w:val="538135"/>
          <w:sz w:val="24"/>
          <w:szCs w:val="24"/>
        </w:rPr>
      </w:pPr>
    </w:p>
    <w:p w:rsidR="00001F50" w:rsidRPr="00A304E8" w:rsidRDefault="00066495" w:rsidP="00001F50">
      <w:pPr>
        <w:pStyle w:val="BodyText2"/>
        <w:ind w:firstLine="720"/>
        <w:jc w:val="both"/>
        <w:rPr>
          <w:szCs w:val="24"/>
        </w:rPr>
      </w:pPr>
      <w:r w:rsidRPr="00A304E8">
        <w:rPr>
          <w:szCs w:val="24"/>
        </w:rPr>
        <w:t xml:space="preserve">На студијски програм докторских академских студија може се </w:t>
      </w:r>
      <w:r w:rsidR="0078283C" w:rsidRPr="00A304E8">
        <w:rPr>
          <w:szCs w:val="24"/>
        </w:rPr>
        <w:t>у</w:t>
      </w:r>
      <w:r w:rsidRPr="00A304E8">
        <w:rPr>
          <w:szCs w:val="24"/>
        </w:rPr>
        <w:t xml:space="preserve">писати </w:t>
      </w:r>
      <w:r w:rsidR="00DB286E" w:rsidRPr="00A304E8">
        <w:rPr>
          <w:szCs w:val="24"/>
        </w:rPr>
        <w:t xml:space="preserve">и </w:t>
      </w:r>
      <w:r w:rsidRPr="00A304E8">
        <w:rPr>
          <w:szCs w:val="24"/>
        </w:rPr>
        <w:t xml:space="preserve">лице које је започело докторске студије у истој или сродној научној области на другој високошколској установи, под условима утврђеним студијским програмом, на начин и по поступку утврђеним општим актима Универзитета и факултета. Овакво лице </w:t>
      </w:r>
      <w:r w:rsidR="00943092" w:rsidRPr="00A304E8">
        <w:rPr>
          <w:b/>
          <w:bCs/>
        </w:rPr>
        <w:t>мора испуњавати услове за упис на студијски програм;</w:t>
      </w:r>
      <w:r w:rsidR="00001F50" w:rsidRPr="00A304E8">
        <w:rPr>
          <w:b/>
          <w:bCs/>
        </w:rPr>
        <w:t xml:space="preserve"> </w:t>
      </w:r>
      <w:r w:rsidRPr="00A304E8">
        <w:rPr>
          <w:szCs w:val="24"/>
        </w:rPr>
        <w:t>може се уписати само као самофинансирајући студент и не убраја се у одобрени број студената за одређени студијски програм.</w:t>
      </w:r>
      <w:r w:rsidR="00001F50" w:rsidRPr="00A304E8">
        <w:rPr>
          <w:szCs w:val="24"/>
        </w:rPr>
        <w:t xml:space="preserve"> </w:t>
      </w:r>
    </w:p>
    <w:p w:rsidR="008A4DD9" w:rsidRPr="00001F50" w:rsidRDefault="00001F50" w:rsidP="00001F50">
      <w:pPr>
        <w:pStyle w:val="BodyText2"/>
        <w:ind w:firstLine="720"/>
        <w:jc w:val="both"/>
        <w:rPr>
          <w:szCs w:val="24"/>
        </w:rPr>
      </w:pPr>
      <w:r w:rsidRPr="00A304E8">
        <w:rPr>
          <w:szCs w:val="24"/>
        </w:rPr>
        <w:t xml:space="preserve">Такође, овакво лице </w:t>
      </w:r>
      <w:r w:rsidR="008A4DD9" w:rsidRPr="00A304E8">
        <w:t xml:space="preserve">мора да оствари најмање 90 ЕСПБ бодова на студијском програму докторских студија на који је уписано, а који се односе на истраживање, израду и одбрану докторске дисертације. Дужина трајања студија </w:t>
      </w:r>
      <w:r w:rsidRPr="00A304E8">
        <w:t xml:space="preserve">ових </w:t>
      </w:r>
      <w:r w:rsidR="008A4DD9" w:rsidRPr="00A304E8">
        <w:t xml:space="preserve">лица је двоструки број школских година преосталих за реализацију овако уписаног студијског програма, уз могућност продужења рока за завршетак студија на лични </w:t>
      </w:r>
      <w:r w:rsidR="00177B8E" w:rsidRPr="00A304E8">
        <w:t>захтев, у складу са чланом 101 став 4</w:t>
      </w:r>
      <w:r w:rsidR="008A4DD9" w:rsidRPr="00A304E8">
        <w:t xml:space="preserve"> Статута Универзитета, при чему једна година одговара времену потребном за остваривање обима до 60 ЕСПБ бодова.'</w:t>
      </w:r>
    </w:p>
    <w:p w:rsidR="008A4DD9" w:rsidRDefault="008A4DD9" w:rsidP="00943092">
      <w:pPr>
        <w:pStyle w:val="BodyText2"/>
        <w:ind w:firstLine="720"/>
        <w:jc w:val="both"/>
        <w:rPr>
          <w:szCs w:val="24"/>
          <w:lang w:val="en-US"/>
        </w:rPr>
      </w:pPr>
    </w:p>
    <w:p w:rsidR="008A4DD9" w:rsidRPr="008A4DD9" w:rsidRDefault="008A4DD9" w:rsidP="00943092">
      <w:pPr>
        <w:pStyle w:val="BodyText2"/>
        <w:ind w:firstLine="720"/>
        <w:jc w:val="both"/>
        <w:rPr>
          <w:szCs w:val="24"/>
          <w:lang w:val="en-US"/>
        </w:rPr>
      </w:pPr>
    </w:p>
    <w:p w:rsidR="00066495" w:rsidRPr="009C5AF2" w:rsidRDefault="00066495" w:rsidP="00066495">
      <w:pPr>
        <w:ind w:firstLine="720"/>
        <w:jc w:val="both"/>
        <w:rPr>
          <w:sz w:val="24"/>
          <w:szCs w:val="24"/>
        </w:rPr>
      </w:pPr>
      <w:r w:rsidRPr="009C5AF2">
        <w:rPr>
          <w:sz w:val="24"/>
          <w:szCs w:val="24"/>
        </w:rPr>
        <w:lastRenderedPageBreak/>
        <w:t>Студент другог универзитета, односно друге самосталне високошколске установе, не може се уписати на Универзитет, односно на високошколску јединицу у његовом саставу, уколико му је до окончања студијског програма на високошколској установи на којој је уписан остало 60 или мање ЕСПБ бодова.</w:t>
      </w:r>
    </w:p>
    <w:p w:rsidR="00A226DD" w:rsidRDefault="00A226DD" w:rsidP="00733776">
      <w:pPr>
        <w:ind w:firstLine="720"/>
        <w:jc w:val="both"/>
        <w:rPr>
          <w:sz w:val="24"/>
          <w:szCs w:val="24"/>
        </w:rPr>
      </w:pPr>
    </w:p>
    <w:p w:rsidR="00733776" w:rsidRPr="009C5AF2" w:rsidRDefault="00733776" w:rsidP="00733776">
      <w:pPr>
        <w:ind w:firstLine="720"/>
        <w:jc w:val="both"/>
        <w:rPr>
          <w:i/>
          <w:sz w:val="24"/>
          <w:szCs w:val="24"/>
        </w:rPr>
      </w:pPr>
      <w:r w:rsidRPr="00A304E8">
        <w:rPr>
          <w:sz w:val="24"/>
          <w:szCs w:val="24"/>
        </w:rPr>
        <w:t>Лице које је започело докторске студије у истој или сродној научној области,</w:t>
      </w:r>
      <w:r w:rsidR="00A226DD" w:rsidRPr="00A304E8">
        <w:rPr>
          <w:sz w:val="24"/>
          <w:szCs w:val="24"/>
        </w:rPr>
        <w:t xml:space="preserve"> као и лице са академским звањем магистар наука</w:t>
      </w:r>
      <w:r w:rsidRPr="00A304E8">
        <w:rPr>
          <w:sz w:val="24"/>
          <w:szCs w:val="24"/>
        </w:rPr>
        <w:t xml:space="preserve"> </w:t>
      </w:r>
      <w:r w:rsidR="00AA49B6" w:rsidRPr="00A304E8">
        <w:rPr>
          <w:sz w:val="24"/>
          <w:szCs w:val="24"/>
        </w:rPr>
        <w:t xml:space="preserve">подноси </w:t>
      </w:r>
      <w:r w:rsidRPr="00A304E8">
        <w:rPr>
          <w:sz w:val="24"/>
          <w:szCs w:val="24"/>
        </w:rPr>
        <w:t xml:space="preserve">захтев за упис факултету, односно </w:t>
      </w:r>
      <w:r w:rsidRPr="00A304E8">
        <w:rPr>
          <w:color w:val="000000"/>
          <w:sz w:val="24"/>
          <w:szCs w:val="24"/>
        </w:rPr>
        <w:t>Универзитету у роковима одређеним конкурсом за упис студената који расписује Универзитет</w:t>
      </w:r>
      <w:r w:rsidR="00B31D6A" w:rsidRPr="00A304E8">
        <w:rPr>
          <w:color w:val="000000"/>
          <w:sz w:val="24"/>
          <w:szCs w:val="24"/>
        </w:rPr>
        <w:t>, а најкасније до истека пријаве у другом року.</w:t>
      </w:r>
      <w:r w:rsidRPr="00A304E8">
        <w:rPr>
          <w:color w:val="000000"/>
          <w:sz w:val="24"/>
          <w:szCs w:val="24"/>
        </w:rPr>
        <w:t xml:space="preserve"> О поднетом</w:t>
      </w:r>
      <w:r w:rsidRPr="00A304E8">
        <w:rPr>
          <w:sz w:val="24"/>
          <w:szCs w:val="24"/>
        </w:rPr>
        <w:t xml:space="preserve"> захтеву одлучује декан, односно ректор. Наставно-научно веће факултета, односно Веће за студије при Универзитету</w:t>
      </w:r>
      <w:r w:rsidRPr="009C5AF2">
        <w:rPr>
          <w:sz w:val="24"/>
          <w:szCs w:val="24"/>
        </w:rPr>
        <w:t xml:space="preserve"> одлучују о признавању положених испита.</w:t>
      </w:r>
      <w:r w:rsidR="00AA49B6">
        <w:rPr>
          <w:sz w:val="24"/>
          <w:szCs w:val="24"/>
        </w:rPr>
        <w:t xml:space="preserve"> </w:t>
      </w:r>
      <w:r w:rsidR="00AA49B6" w:rsidRPr="00AA49B6">
        <w:rPr>
          <w:sz w:val="24"/>
          <w:szCs w:val="24"/>
        </w:rPr>
        <w:t xml:space="preserve">Уколико је лице започело докторске студије у иностранству, кандидат подноси </w:t>
      </w:r>
      <w:r w:rsidR="00AA49B6">
        <w:rPr>
          <w:sz w:val="24"/>
          <w:szCs w:val="24"/>
        </w:rPr>
        <w:t xml:space="preserve">Универзитету </w:t>
      </w:r>
      <w:r w:rsidR="009B2273">
        <w:rPr>
          <w:sz w:val="24"/>
          <w:szCs w:val="24"/>
        </w:rPr>
        <w:t>захтев за признавање стране високошколск</w:t>
      </w:r>
      <w:r w:rsidR="00AA49B6" w:rsidRPr="00AA49B6">
        <w:rPr>
          <w:sz w:val="24"/>
          <w:szCs w:val="24"/>
        </w:rPr>
        <w:t>е исправе.</w:t>
      </w:r>
      <w:r w:rsidR="00DB4316">
        <w:rPr>
          <w:sz w:val="24"/>
          <w:szCs w:val="24"/>
        </w:rPr>
        <w:t xml:space="preserve"> </w:t>
      </w:r>
      <w:r w:rsidRPr="009C5AF2">
        <w:rPr>
          <w:sz w:val="24"/>
          <w:szCs w:val="24"/>
        </w:rPr>
        <w:t>Декан, односно ректор доноси решење о упису на студијски програм које садржи и следеће податке:</w:t>
      </w:r>
      <w:r w:rsidR="009C5AF2" w:rsidRPr="009C5AF2">
        <w:rPr>
          <w:sz w:val="24"/>
          <w:szCs w:val="24"/>
        </w:rPr>
        <w:t xml:space="preserve"> </w:t>
      </w:r>
      <w:r w:rsidRPr="009C5AF2">
        <w:rPr>
          <w:sz w:val="24"/>
          <w:szCs w:val="24"/>
        </w:rPr>
        <w:t>број признатих ЕСПБ бодова</w:t>
      </w:r>
      <w:r w:rsidR="009C5AF2" w:rsidRPr="009C5AF2">
        <w:rPr>
          <w:sz w:val="24"/>
          <w:szCs w:val="24"/>
        </w:rPr>
        <w:t xml:space="preserve">, </w:t>
      </w:r>
      <w:r w:rsidRPr="009C5AF2">
        <w:rPr>
          <w:sz w:val="24"/>
          <w:szCs w:val="24"/>
        </w:rPr>
        <w:t>дужину трајања студија</w:t>
      </w:r>
      <w:r w:rsidR="009C5AF2" w:rsidRPr="009C5AF2">
        <w:rPr>
          <w:sz w:val="24"/>
          <w:szCs w:val="24"/>
        </w:rPr>
        <w:t xml:space="preserve"> и </w:t>
      </w:r>
      <w:r w:rsidRPr="009C5AF2">
        <w:rPr>
          <w:sz w:val="24"/>
          <w:szCs w:val="24"/>
        </w:rPr>
        <w:t>статус самофинансирајућег студента.</w:t>
      </w:r>
      <w:r w:rsidR="00DB4316">
        <w:rPr>
          <w:sz w:val="24"/>
          <w:szCs w:val="24"/>
        </w:rPr>
        <w:t xml:space="preserve"> </w:t>
      </w:r>
      <w:r w:rsidRPr="009C5AF2">
        <w:rPr>
          <w:sz w:val="24"/>
          <w:szCs w:val="24"/>
        </w:rPr>
        <w:t>Број признатих ЕСПБ бодова не мора бити исти као и број остварених ЕСПБ бодова на студијском програму</w:t>
      </w:r>
      <w:r w:rsidR="00EC2E10">
        <w:rPr>
          <w:sz w:val="24"/>
          <w:szCs w:val="24"/>
        </w:rPr>
        <w:t xml:space="preserve">. </w:t>
      </w:r>
      <w:r w:rsidR="009A32AA">
        <w:rPr>
          <w:sz w:val="24"/>
          <w:szCs w:val="24"/>
        </w:rPr>
        <w:t xml:space="preserve">Рок за завршетак уписа ових кандидата </w:t>
      </w:r>
      <w:r w:rsidR="001513B1">
        <w:rPr>
          <w:sz w:val="24"/>
          <w:szCs w:val="24"/>
        </w:rPr>
        <w:t>је 24. октобар 2020</w:t>
      </w:r>
      <w:r w:rsidR="009A32AA" w:rsidRPr="0075643E">
        <w:rPr>
          <w:sz w:val="24"/>
          <w:szCs w:val="24"/>
        </w:rPr>
        <w:t>.</w:t>
      </w:r>
      <w:r w:rsidR="009A32AA">
        <w:rPr>
          <w:sz w:val="24"/>
          <w:szCs w:val="24"/>
        </w:rPr>
        <w:t xml:space="preserve"> године.</w:t>
      </w:r>
      <w:r w:rsidR="00F55261">
        <w:rPr>
          <w:sz w:val="24"/>
          <w:szCs w:val="24"/>
        </w:rPr>
        <w:t>*</w:t>
      </w:r>
    </w:p>
    <w:p w:rsidR="00733776" w:rsidRPr="00AA49B6" w:rsidRDefault="00AA49B6" w:rsidP="00733776">
      <w:r>
        <w:tab/>
        <w:t xml:space="preserve"> </w:t>
      </w:r>
    </w:p>
    <w:p w:rsidR="00733776" w:rsidRPr="00A773F7" w:rsidRDefault="00733776" w:rsidP="00066495">
      <w:pPr>
        <w:ind w:firstLine="720"/>
        <w:jc w:val="both"/>
        <w:rPr>
          <w:color w:val="FF0000"/>
          <w:sz w:val="24"/>
          <w:szCs w:val="24"/>
        </w:rPr>
      </w:pPr>
    </w:p>
    <w:p w:rsidR="007359C7" w:rsidRDefault="007359C7" w:rsidP="007359C7">
      <w:pPr>
        <w:pStyle w:val="BodyText2"/>
        <w:ind w:firstLine="720"/>
        <w:jc w:val="both"/>
        <w:rPr>
          <w:b/>
          <w:bCs/>
          <w:i/>
        </w:rPr>
      </w:pPr>
      <w:r w:rsidRPr="00FC2C24">
        <w:rPr>
          <w:b/>
          <w:bCs/>
          <w:i/>
        </w:rPr>
        <w:t>У остваривању права уписа на студијски програм кандидати имају једнака права која не могу бити ограничавана по основу пола, расе, брачног стања, боје коже, језика, вероисповести, политичког убеђења, националног, социјалног или етничког порекла, инвалидности или по другом сличном основу, положају или околности.</w:t>
      </w:r>
    </w:p>
    <w:p w:rsidR="007359C7" w:rsidRPr="00133DF1" w:rsidRDefault="007359C7" w:rsidP="007359C7">
      <w:pPr>
        <w:pStyle w:val="BodyText2"/>
        <w:rPr>
          <w:bCs/>
          <w:color w:val="FF00FF"/>
        </w:rPr>
      </w:pPr>
    </w:p>
    <w:p w:rsidR="009C6D56" w:rsidRDefault="009C6D56" w:rsidP="009C6D56">
      <w:pPr>
        <w:autoSpaceDE w:val="0"/>
        <w:ind w:firstLine="720"/>
        <w:jc w:val="both"/>
        <w:rPr>
          <w:sz w:val="24"/>
          <w:szCs w:val="24"/>
          <w:lang w:val="sr-Cyrl-CS"/>
        </w:rPr>
      </w:pPr>
    </w:p>
    <w:p w:rsidR="009C6D56" w:rsidRPr="00DE7B4B" w:rsidRDefault="009C6D56" w:rsidP="00601CE7">
      <w:pPr>
        <w:pStyle w:val="BodyText2"/>
        <w:shd w:val="clear" w:color="auto" w:fill="EEECE1"/>
        <w:rPr>
          <w:b/>
          <w:bCs/>
        </w:rPr>
      </w:pPr>
      <w:r w:rsidRPr="00DE7B4B">
        <w:rPr>
          <w:b/>
          <w:bCs/>
        </w:rPr>
        <w:t>МЕРИЛА ЗА УТВРЂИВАЊЕ РЕДОСЛЕДА</w:t>
      </w:r>
      <w:r>
        <w:rPr>
          <w:b/>
          <w:bCs/>
        </w:rPr>
        <w:t xml:space="preserve"> КАНДИДАТА</w:t>
      </w:r>
    </w:p>
    <w:p w:rsidR="00FB3D96" w:rsidRPr="00FB3D96" w:rsidRDefault="00FB3D96" w:rsidP="009C6D56">
      <w:pPr>
        <w:autoSpaceDE w:val="0"/>
        <w:ind w:firstLine="720"/>
        <w:jc w:val="both"/>
        <w:rPr>
          <w:color w:val="FF0000"/>
          <w:sz w:val="24"/>
          <w:szCs w:val="24"/>
          <w:lang w:val="sr-Cyrl-CS"/>
        </w:rPr>
      </w:pPr>
    </w:p>
    <w:p w:rsidR="00DB4316" w:rsidRPr="00DB4316" w:rsidRDefault="00DB4316" w:rsidP="00DB4316">
      <w:pPr>
        <w:autoSpaceDE w:val="0"/>
        <w:autoSpaceDN w:val="0"/>
        <w:adjustRightInd w:val="0"/>
        <w:ind w:firstLine="720"/>
        <w:jc w:val="both"/>
        <w:rPr>
          <w:rFonts w:eastAsia="TimesNewRomanPSMT"/>
          <w:b/>
          <w:color w:val="000000"/>
          <w:sz w:val="24"/>
          <w:szCs w:val="24"/>
        </w:rPr>
      </w:pPr>
      <w:r w:rsidRPr="00DB4316">
        <w:rPr>
          <w:rFonts w:eastAsia="TimesNewRomanPSMT"/>
          <w:b/>
          <w:color w:val="000000"/>
          <w:sz w:val="24"/>
          <w:szCs w:val="24"/>
        </w:rPr>
        <w:t>Редослед кандидата за упис на докторске студије утврђује се на основу опште просечне оцене и дужине студирања на основним и мастер студијама, остварених научних резултата и других услова прописаних општим актом факултета.</w:t>
      </w:r>
    </w:p>
    <w:p w:rsidR="00FB3D96" w:rsidRPr="007359C7" w:rsidRDefault="00FB3D96" w:rsidP="00FB3D96">
      <w:pPr>
        <w:autoSpaceDE w:val="0"/>
        <w:autoSpaceDN w:val="0"/>
        <w:adjustRightInd w:val="0"/>
        <w:ind w:firstLine="720"/>
        <w:jc w:val="both"/>
        <w:rPr>
          <w:rFonts w:eastAsia="TimesNewRomanPSMT"/>
          <w:sz w:val="24"/>
          <w:szCs w:val="24"/>
          <w:lang w:eastAsia="en-US"/>
        </w:rPr>
      </w:pPr>
      <w:r w:rsidRPr="007359C7">
        <w:rPr>
          <w:rFonts w:eastAsia="TimesNewRomanPSMT"/>
          <w:sz w:val="24"/>
          <w:szCs w:val="24"/>
          <w:lang w:eastAsia="en-US"/>
        </w:rPr>
        <w:t xml:space="preserve">Општа просечна оцена студирања (ОПО) израчунава се на основу просечних оцена студирања на основним академским студијама (ОцОС) и мастер академским студијама (ОцМС), пондерисаних дужином </w:t>
      </w:r>
      <w:r w:rsidRPr="007359C7">
        <w:rPr>
          <w:rFonts w:eastAsia="TimesNewRomanPSMT"/>
          <w:sz w:val="24"/>
          <w:szCs w:val="24"/>
          <w:lang w:val="sr-Cyrl-CS" w:eastAsia="en-US"/>
        </w:rPr>
        <w:t xml:space="preserve">трајања </w:t>
      </w:r>
      <w:r w:rsidRPr="007359C7">
        <w:rPr>
          <w:rFonts w:eastAsia="TimesNewRomanPSMT"/>
          <w:sz w:val="24"/>
          <w:szCs w:val="24"/>
          <w:lang w:eastAsia="en-US"/>
        </w:rPr>
        <w:t>студијског програма на основним академским и мастер академским студијама израженом у ЕСПБ бодовима (ОСбод и МСбод):</w:t>
      </w:r>
    </w:p>
    <w:p w:rsidR="00FB3D96" w:rsidRPr="007359C7" w:rsidRDefault="00FB3D96" w:rsidP="00FB3D96">
      <w:pPr>
        <w:autoSpaceDE w:val="0"/>
        <w:autoSpaceDN w:val="0"/>
        <w:adjustRightInd w:val="0"/>
        <w:jc w:val="both"/>
        <w:rPr>
          <w:rFonts w:eastAsia="TimesNewRomanPSMT"/>
          <w:sz w:val="22"/>
          <w:szCs w:val="22"/>
          <w:lang w:eastAsia="en-US"/>
        </w:rPr>
      </w:pPr>
    </w:p>
    <w:p w:rsidR="00FB3D96" w:rsidRPr="007359C7" w:rsidRDefault="00FB3D96" w:rsidP="00082986">
      <w:pPr>
        <w:autoSpaceDE w:val="0"/>
        <w:autoSpaceDN w:val="0"/>
        <w:adjustRightInd w:val="0"/>
        <w:ind w:firstLine="720"/>
        <w:jc w:val="both"/>
        <w:rPr>
          <w:rFonts w:eastAsia="TimesNewRomanPSMT"/>
          <w:sz w:val="24"/>
          <w:szCs w:val="24"/>
          <w:lang w:eastAsia="en-US"/>
        </w:rPr>
      </w:pPr>
      <w:r w:rsidRPr="007359C7">
        <w:rPr>
          <w:rFonts w:eastAsia="TimesNewRomanPSMT"/>
          <w:sz w:val="24"/>
          <w:szCs w:val="24"/>
          <w:lang w:eastAsia="en-US"/>
        </w:rPr>
        <w:t>Општа просечна оцена (ОПО) =</w:t>
      </w:r>
      <w:r w:rsidR="00082986">
        <w:rPr>
          <w:rFonts w:eastAsia="TimesNewRomanPSMT"/>
          <w:sz w:val="24"/>
          <w:szCs w:val="24"/>
          <w:lang w:eastAsia="en-US"/>
        </w:rPr>
        <w:t xml:space="preserve">  </w:t>
      </w:r>
      <w:r w:rsidRPr="007359C7">
        <w:rPr>
          <w:rFonts w:eastAsia="TimesNewRomanPSMT"/>
          <w:sz w:val="24"/>
          <w:szCs w:val="24"/>
          <w:lang w:eastAsia="en-US"/>
        </w:rPr>
        <w:t xml:space="preserve"> </w:t>
      </w:r>
      <m:oMath>
        <m:f>
          <m:fPr>
            <m:ctrlPr>
              <w:rPr>
                <w:rFonts w:ascii="Cambria Math" w:eastAsia="TimesNewRomanPSMT" w:hAnsi="Cambria Math"/>
                <w:i/>
                <w:color w:val="000000"/>
                <w:sz w:val="32"/>
                <w:szCs w:val="32"/>
              </w:rPr>
            </m:ctrlPr>
          </m:fPr>
          <m:num>
            <m:r>
              <m:rPr>
                <m:sty m:val="p"/>
              </m:rPr>
              <w:rPr>
                <w:rFonts w:ascii="Cambria Math" w:eastAsia="TimesNewRomanPSMT" w:hAnsi="Cambria Math"/>
                <w:color w:val="000000"/>
                <w:sz w:val="32"/>
                <w:szCs w:val="32"/>
              </w:rPr>
              <m:t>ОцОС × ОСбод + ОцМС × МСбод</m:t>
            </m:r>
          </m:num>
          <m:den>
            <m:r>
              <m:rPr>
                <m:sty m:val="p"/>
              </m:rPr>
              <w:rPr>
                <w:rFonts w:ascii="Cambria Math" w:eastAsia="TimesNewRomanPSMT" w:hAnsi="Cambria Math"/>
                <w:color w:val="000000"/>
                <w:sz w:val="32"/>
                <w:szCs w:val="32"/>
              </w:rPr>
              <m:t>ОСбод + МСбод</m:t>
            </m:r>
          </m:den>
        </m:f>
      </m:oMath>
    </w:p>
    <w:p w:rsidR="00FB3D96" w:rsidRPr="007359C7" w:rsidRDefault="00FB3D96" w:rsidP="00FB3D96">
      <w:pPr>
        <w:autoSpaceDE w:val="0"/>
        <w:autoSpaceDN w:val="0"/>
        <w:adjustRightInd w:val="0"/>
        <w:ind w:firstLine="720"/>
        <w:jc w:val="both"/>
        <w:rPr>
          <w:rFonts w:eastAsia="TimesNewRomanPSMT"/>
          <w:sz w:val="28"/>
          <w:szCs w:val="28"/>
          <w:lang w:eastAsia="en-US"/>
        </w:rPr>
      </w:pPr>
    </w:p>
    <w:p w:rsidR="00FB3D96" w:rsidRPr="007359C7" w:rsidRDefault="00FB3D96" w:rsidP="00FB3D96">
      <w:pPr>
        <w:autoSpaceDE w:val="0"/>
        <w:autoSpaceDN w:val="0"/>
        <w:adjustRightInd w:val="0"/>
        <w:ind w:firstLine="720"/>
        <w:jc w:val="both"/>
        <w:rPr>
          <w:rFonts w:eastAsia="TimesNewRomanPSMT"/>
          <w:sz w:val="24"/>
          <w:szCs w:val="24"/>
          <w:lang w:val="sr-Cyrl-CS" w:eastAsia="en-US"/>
        </w:rPr>
      </w:pPr>
      <w:r w:rsidRPr="007359C7">
        <w:rPr>
          <w:rFonts w:eastAsia="TimesNewRomanPSMT"/>
          <w:sz w:val="24"/>
          <w:szCs w:val="24"/>
          <w:lang w:val="sr-Cyrl-CS" w:eastAsia="en-US"/>
        </w:rPr>
        <w:t xml:space="preserve">За кандидате који су завршили интегрисане студије узима се просечна оцена остварена на тим студијама, </w:t>
      </w:r>
      <w:r w:rsidRPr="007359C7">
        <w:rPr>
          <w:rFonts w:eastAsia="TimesNewRomanPSMT"/>
          <w:sz w:val="24"/>
          <w:szCs w:val="24"/>
          <w:lang w:eastAsia="en-US"/>
        </w:rPr>
        <w:t>дужин</w:t>
      </w:r>
      <w:r w:rsidRPr="007359C7">
        <w:rPr>
          <w:rFonts w:eastAsia="TimesNewRomanPSMT"/>
          <w:sz w:val="24"/>
          <w:szCs w:val="24"/>
          <w:lang w:val="sr-Cyrl-CS" w:eastAsia="en-US"/>
        </w:rPr>
        <w:t>а</w:t>
      </w:r>
      <w:r w:rsidRPr="007359C7">
        <w:rPr>
          <w:rFonts w:eastAsia="TimesNewRomanPSMT"/>
          <w:sz w:val="24"/>
          <w:szCs w:val="24"/>
          <w:lang w:eastAsia="en-US"/>
        </w:rPr>
        <w:t xml:space="preserve"> студирања</w:t>
      </w:r>
      <w:r w:rsidRPr="007359C7">
        <w:rPr>
          <w:rFonts w:eastAsia="TimesNewRomanPSMT"/>
          <w:sz w:val="24"/>
          <w:szCs w:val="24"/>
          <w:lang w:val="sr-Cyrl-CS" w:eastAsia="en-US"/>
        </w:rPr>
        <w:t>,</w:t>
      </w:r>
      <w:r w:rsidRPr="007359C7">
        <w:rPr>
          <w:rFonts w:eastAsia="TimesNewRomanPSMT"/>
          <w:sz w:val="24"/>
          <w:szCs w:val="24"/>
          <w:lang w:eastAsia="en-US"/>
        </w:rPr>
        <w:t xml:space="preserve"> остварени научни резултат</w:t>
      </w:r>
      <w:r w:rsidRPr="007359C7">
        <w:rPr>
          <w:rFonts w:eastAsia="TimesNewRomanPSMT"/>
          <w:sz w:val="24"/>
          <w:szCs w:val="24"/>
          <w:lang w:val="sr-Cyrl-CS" w:eastAsia="en-US"/>
        </w:rPr>
        <w:t>и</w:t>
      </w:r>
      <w:r w:rsidRPr="007359C7">
        <w:rPr>
          <w:rFonts w:eastAsia="TimesNewRomanPSMT"/>
          <w:sz w:val="24"/>
          <w:szCs w:val="24"/>
          <w:lang w:eastAsia="en-US"/>
        </w:rPr>
        <w:t xml:space="preserve"> и други услов</w:t>
      </w:r>
      <w:r w:rsidRPr="007359C7">
        <w:rPr>
          <w:rFonts w:eastAsia="TimesNewRomanPSMT"/>
          <w:sz w:val="24"/>
          <w:szCs w:val="24"/>
          <w:lang w:val="sr-Cyrl-CS" w:eastAsia="en-US"/>
        </w:rPr>
        <w:t>и</w:t>
      </w:r>
      <w:r w:rsidRPr="007359C7">
        <w:rPr>
          <w:rFonts w:eastAsia="TimesNewRomanPSMT"/>
          <w:sz w:val="24"/>
          <w:szCs w:val="24"/>
          <w:lang w:eastAsia="en-US"/>
        </w:rPr>
        <w:t xml:space="preserve"> прописани општим актом факултета.</w:t>
      </w:r>
    </w:p>
    <w:p w:rsidR="00DB4316" w:rsidRPr="00DB4316" w:rsidRDefault="008A4DD9" w:rsidP="008A4DD9">
      <w:pPr>
        <w:autoSpaceDE w:val="0"/>
        <w:autoSpaceDN w:val="0"/>
        <w:adjustRightInd w:val="0"/>
        <w:jc w:val="both"/>
        <w:rPr>
          <w:rFonts w:eastAsia="TimesNewRomanPSMT"/>
          <w:color w:val="000000"/>
          <w:sz w:val="24"/>
          <w:szCs w:val="24"/>
        </w:rPr>
      </w:pPr>
      <w:r>
        <w:rPr>
          <w:rFonts w:eastAsia="TimesNewRomanPSMT"/>
          <w:color w:val="000000"/>
          <w:sz w:val="24"/>
          <w:szCs w:val="24"/>
        </w:rPr>
        <w:tab/>
      </w:r>
      <w:r w:rsidR="00DB4316" w:rsidRPr="00DB4316">
        <w:rPr>
          <w:rFonts w:eastAsia="TimesNewRomanPSMT"/>
          <w:color w:val="000000"/>
          <w:sz w:val="24"/>
          <w:szCs w:val="24"/>
        </w:rPr>
        <w:t xml:space="preserve">За кандидате који су стекли високо образовање према прописима који су важили до ступања на снагу </w:t>
      </w:r>
      <w:r w:rsidR="00DB4316" w:rsidRPr="00DB4316">
        <w:rPr>
          <w:sz w:val="24"/>
          <w:szCs w:val="24"/>
          <w:lang w:val="sr-Cyrl-CS"/>
        </w:rPr>
        <w:t>Закона о високом образовању</w:t>
      </w:r>
      <w:r w:rsidR="00DB4316" w:rsidRPr="00DB4316">
        <w:rPr>
          <w:sz w:val="24"/>
          <w:szCs w:val="24"/>
        </w:rPr>
        <w:t xml:space="preserve"> („Службени гласник РС”, бр. 76/05, 100/07 – аутентично тумачење, 97/08, 44/10, 93/12, 89/13, 99/14, 45/15 – аутентично тумачење, 68/15 и 87/16)</w:t>
      </w:r>
      <w:r w:rsidR="00DB4316" w:rsidRPr="00DB4316">
        <w:rPr>
          <w:rFonts w:eastAsia="TimesNewRomanPSMT"/>
          <w:color w:val="000000"/>
          <w:sz w:val="24"/>
          <w:szCs w:val="24"/>
        </w:rPr>
        <w:t>, вреднује се просечна оцена са основних студија која укључује дипломски рад, уколико исти постоји.</w:t>
      </w:r>
    </w:p>
    <w:p w:rsidR="00FB3D96" w:rsidRPr="007359C7" w:rsidRDefault="00FB3D96" w:rsidP="00FB3D96">
      <w:pPr>
        <w:autoSpaceDE w:val="0"/>
        <w:autoSpaceDN w:val="0"/>
        <w:adjustRightInd w:val="0"/>
        <w:ind w:firstLine="720"/>
        <w:jc w:val="both"/>
        <w:rPr>
          <w:rFonts w:eastAsia="TimesNewRomanPSMT"/>
          <w:sz w:val="24"/>
          <w:szCs w:val="24"/>
          <w:lang w:eastAsia="en-US"/>
        </w:rPr>
      </w:pPr>
      <w:r w:rsidRPr="007359C7">
        <w:rPr>
          <w:rFonts w:eastAsia="TimesNewRomanPSMT"/>
          <w:sz w:val="24"/>
          <w:szCs w:val="24"/>
          <w:lang w:eastAsia="en-US"/>
        </w:rPr>
        <w:t>Разговор са кандидатом могући је саставни део уписног поступка и вреднује се приликом уписа на начин прописан општим актом факултета, односно Универзитета</w:t>
      </w:r>
      <w:r w:rsidRPr="007359C7">
        <w:rPr>
          <w:rFonts w:eastAsia="TimesNewRomanPSMT"/>
          <w:b/>
          <w:bCs/>
          <w:sz w:val="24"/>
          <w:szCs w:val="24"/>
          <w:lang w:eastAsia="en-US"/>
        </w:rPr>
        <w:t>.</w:t>
      </w:r>
    </w:p>
    <w:p w:rsidR="00FB3D96" w:rsidRPr="007359C7" w:rsidRDefault="00FB3D96" w:rsidP="008A4DD9">
      <w:pPr>
        <w:autoSpaceDE w:val="0"/>
        <w:autoSpaceDN w:val="0"/>
        <w:adjustRightInd w:val="0"/>
        <w:ind w:firstLine="720"/>
        <w:jc w:val="both"/>
        <w:rPr>
          <w:rFonts w:eastAsia="TimesNewRomanPSMT"/>
          <w:sz w:val="24"/>
          <w:szCs w:val="24"/>
          <w:lang w:val="sr-Cyrl-CS" w:eastAsia="en-US"/>
        </w:rPr>
      </w:pPr>
      <w:r w:rsidRPr="007359C7">
        <w:rPr>
          <w:rFonts w:eastAsia="TimesNewRomanPSMT"/>
          <w:sz w:val="24"/>
          <w:szCs w:val="24"/>
          <w:lang w:eastAsia="en-US"/>
        </w:rPr>
        <w:lastRenderedPageBreak/>
        <w:t>Факултет, односно Универзитет може увести додатне критеријуме за одређивање редоследа кандидата.</w:t>
      </w:r>
    </w:p>
    <w:p w:rsidR="00FB3D96" w:rsidRPr="007359C7" w:rsidRDefault="00FB3D96" w:rsidP="009C6D56">
      <w:pPr>
        <w:autoSpaceDE w:val="0"/>
        <w:ind w:firstLine="720"/>
        <w:jc w:val="both"/>
        <w:rPr>
          <w:sz w:val="24"/>
          <w:szCs w:val="24"/>
          <w:lang w:val="sr-Cyrl-CS"/>
        </w:rPr>
      </w:pPr>
    </w:p>
    <w:p w:rsidR="009C6D56" w:rsidRDefault="009C6D56" w:rsidP="009C6D56">
      <w:pPr>
        <w:pStyle w:val="BodyText2"/>
        <w:rPr>
          <w:szCs w:val="24"/>
          <w:lang w:val="en-US"/>
        </w:rPr>
      </w:pPr>
    </w:p>
    <w:p w:rsidR="009C6D56" w:rsidRDefault="009C6D56" w:rsidP="00601CE7">
      <w:pPr>
        <w:pStyle w:val="BodyText2"/>
        <w:shd w:val="clear" w:color="auto" w:fill="EEECE1"/>
        <w:rPr>
          <w:b/>
          <w:bCs/>
        </w:rPr>
      </w:pPr>
      <w:r w:rsidRPr="00133DF1">
        <w:rPr>
          <w:b/>
          <w:bCs/>
        </w:rPr>
        <w:t xml:space="preserve">РОКОВИ И НАЧИН ПОДНОШЕЊА </w:t>
      </w:r>
      <w:r w:rsidR="00442892">
        <w:rPr>
          <w:b/>
          <w:bCs/>
        </w:rPr>
        <w:t xml:space="preserve"> </w:t>
      </w:r>
      <w:r w:rsidRPr="00133DF1">
        <w:rPr>
          <w:b/>
          <w:bCs/>
        </w:rPr>
        <w:t>ЖАЛБИ</w:t>
      </w:r>
    </w:p>
    <w:p w:rsidR="009C6D56" w:rsidRDefault="009C6D56" w:rsidP="009C6D56">
      <w:pPr>
        <w:pStyle w:val="BodyText2"/>
        <w:rPr>
          <w:b/>
          <w:bCs/>
        </w:rPr>
      </w:pPr>
    </w:p>
    <w:p w:rsidR="00DE78BA" w:rsidRPr="00DE78BA" w:rsidRDefault="00DE78BA" w:rsidP="008A4DD9">
      <w:pPr>
        <w:autoSpaceDE w:val="0"/>
        <w:autoSpaceDN w:val="0"/>
        <w:adjustRightInd w:val="0"/>
        <w:ind w:firstLine="560"/>
        <w:jc w:val="both"/>
        <w:rPr>
          <w:rFonts w:eastAsia="TimesNewRomanPSMT"/>
          <w:sz w:val="24"/>
          <w:szCs w:val="24"/>
          <w:lang w:val="sr-Cyrl-CS"/>
        </w:rPr>
      </w:pPr>
      <w:r w:rsidRPr="00DE78BA">
        <w:rPr>
          <w:rFonts w:eastAsia="TimesNewRomanPSMT"/>
          <w:sz w:val="24"/>
          <w:szCs w:val="24"/>
          <w:lang w:val="sr-Cyrl-CS"/>
        </w:rPr>
        <w:t>Факултети објављују листе пријављених кандидата, са подацима о бодовима на основу успеха из претходног образовања, на огласној табли и интернет страници, на које кандидати могу уложити примедбе у случају техничких грешака у року који одреди факултет. По истеку тог рока, подаци који подразумевају успех на претходним нивоима образовања сматрају се коначним.</w:t>
      </w:r>
    </w:p>
    <w:p w:rsidR="00DE78BA" w:rsidRPr="00DE78BA" w:rsidRDefault="00DE78BA" w:rsidP="008A4DD9">
      <w:pPr>
        <w:autoSpaceDE w:val="0"/>
        <w:autoSpaceDN w:val="0"/>
        <w:adjustRightInd w:val="0"/>
        <w:ind w:firstLine="560"/>
        <w:jc w:val="both"/>
        <w:rPr>
          <w:sz w:val="24"/>
          <w:szCs w:val="24"/>
          <w:lang w:val="sr-Cyrl-CS"/>
        </w:rPr>
      </w:pPr>
      <w:r w:rsidRPr="00DE78BA">
        <w:rPr>
          <w:rFonts w:eastAsia="TimesNewRomanPSMT"/>
          <w:sz w:val="24"/>
          <w:szCs w:val="24"/>
          <w:lang w:val="sr-Cyrl-CS"/>
        </w:rPr>
        <w:t>Након пријемног испита, факултети објављују прелиминарну ранг листу за сваки појединачни студијски програм, на огласној табли и интернет страници факултета у року</w:t>
      </w:r>
      <w:r w:rsidRPr="00DE78BA">
        <w:rPr>
          <w:rFonts w:ascii="TimesNewRomanPSMT" w:eastAsia="TimesNewRomanPSMT" w:cs="TimesNewRomanPSMT"/>
          <w:sz w:val="24"/>
          <w:szCs w:val="24"/>
          <w:lang w:val="sr-Cyrl-CS"/>
        </w:rPr>
        <w:t xml:space="preserve"> </w:t>
      </w:r>
      <w:r w:rsidRPr="00DE78BA">
        <w:rPr>
          <w:rFonts w:eastAsia="TimesNewRomanPSMT"/>
          <w:sz w:val="24"/>
          <w:szCs w:val="24"/>
          <w:lang w:val="sr-Cyrl-CS"/>
        </w:rPr>
        <w:t>који је утврђен конкурсом.</w:t>
      </w:r>
      <w:r w:rsidRPr="00DE78BA">
        <w:rPr>
          <w:sz w:val="24"/>
          <w:szCs w:val="24"/>
          <w:lang w:val="sr-Cyrl-CS"/>
        </w:rPr>
        <w:t xml:space="preserve"> </w:t>
      </w:r>
    </w:p>
    <w:p w:rsidR="00DE78BA" w:rsidRPr="00DE78BA" w:rsidRDefault="00DE78BA" w:rsidP="00DE78BA">
      <w:pPr>
        <w:jc w:val="both"/>
        <w:rPr>
          <w:sz w:val="24"/>
          <w:szCs w:val="24"/>
          <w:lang w:val="sr-Cyrl-CS"/>
        </w:rPr>
      </w:pPr>
    </w:p>
    <w:p w:rsidR="00DE78BA" w:rsidRPr="00DE78BA" w:rsidRDefault="00DE78BA" w:rsidP="00DE78BA">
      <w:pPr>
        <w:autoSpaceDE w:val="0"/>
        <w:autoSpaceDN w:val="0"/>
        <w:adjustRightInd w:val="0"/>
        <w:spacing w:line="241" w:lineRule="atLeast"/>
        <w:ind w:firstLine="560"/>
        <w:jc w:val="both"/>
        <w:rPr>
          <w:sz w:val="24"/>
          <w:szCs w:val="24"/>
          <w:lang w:val="sr-Cyrl-CS"/>
        </w:rPr>
      </w:pPr>
      <w:r w:rsidRPr="00DE78BA">
        <w:rPr>
          <w:sz w:val="24"/>
          <w:szCs w:val="24"/>
          <w:lang w:val="sr-Cyrl-CS"/>
        </w:rPr>
        <w:t xml:space="preserve">Кандидат може поднети жалбу на регуларност поступка утврђеног конкурсом, регуларност претходне провере способности, регуларност пријемног испита или своје место на ранг листи у року од 36 сати од објављивања прелиминарне ранг листе на факултету. </w:t>
      </w:r>
    </w:p>
    <w:p w:rsidR="00DE78BA" w:rsidRPr="00DE78BA" w:rsidRDefault="00DE78BA" w:rsidP="00DE78BA">
      <w:pPr>
        <w:autoSpaceDE w:val="0"/>
        <w:autoSpaceDN w:val="0"/>
        <w:adjustRightInd w:val="0"/>
        <w:spacing w:line="241" w:lineRule="atLeast"/>
        <w:ind w:firstLine="560"/>
        <w:jc w:val="both"/>
        <w:rPr>
          <w:sz w:val="24"/>
          <w:szCs w:val="24"/>
          <w:lang w:val="sr-Cyrl-CS"/>
        </w:rPr>
      </w:pPr>
      <w:r w:rsidRPr="00DE78BA">
        <w:rPr>
          <w:sz w:val="24"/>
          <w:szCs w:val="24"/>
          <w:lang w:val="sr-Cyrl-CS"/>
        </w:rPr>
        <w:t xml:space="preserve">Жалба се подноси надлежној комисији факултета, </w:t>
      </w:r>
      <w:r w:rsidR="00134947" w:rsidRPr="0075643E">
        <w:rPr>
          <w:sz w:val="24"/>
          <w:szCs w:val="24"/>
          <w:lang w:val="sr-Cyrl-CS"/>
        </w:rPr>
        <w:t xml:space="preserve">односно комисији Универзитета за упис на студије при Универзитету, </w:t>
      </w:r>
      <w:r w:rsidRPr="0075643E">
        <w:rPr>
          <w:sz w:val="24"/>
          <w:szCs w:val="24"/>
          <w:lang w:val="sr-Cyrl-CS"/>
        </w:rPr>
        <w:t>која доноси решење по жалби у року од 24 сата од пријема жалбе</w:t>
      </w:r>
      <w:r w:rsidRPr="00DE78BA">
        <w:rPr>
          <w:sz w:val="24"/>
          <w:szCs w:val="24"/>
          <w:lang w:val="sr-Cyrl-CS"/>
        </w:rPr>
        <w:t xml:space="preserve">. </w:t>
      </w:r>
    </w:p>
    <w:p w:rsidR="00DE78BA" w:rsidRPr="0075643E" w:rsidRDefault="00DE78BA" w:rsidP="00DE78BA">
      <w:pPr>
        <w:autoSpaceDE w:val="0"/>
        <w:autoSpaceDN w:val="0"/>
        <w:adjustRightInd w:val="0"/>
        <w:spacing w:line="241" w:lineRule="atLeast"/>
        <w:ind w:firstLine="560"/>
        <w:jc w:val="both"/>
        <w:rPr>
          <w:sz w:val="24"/>
          <w:szCs w:val="24"/>
          <w:lang w:val="sr-Cyrl-CS"/>
        </w:rPr>
      </w:pPr>
      <w:r w:rsidRPr="00DE78BA">
        <w:rPr>
          <w:sz w:val="24"/>
          <w:szCs w:val="24"/>
          <w:lang w:val="sr-Cyrl-CS"/>
        </w:rPr>
        <w:t xml:space="preserve">Кандидат има право у другостепеном поступку да уложи жалбу декану факултета, </w:t>
      </w:r>
      <w:r w:rsidR="00134947" w:rsidRPr="0075643E">
        <w:rPr>
          <w:sz w:val="24"/>
          <w:szCs w:val="24"/>
          <w:lang w:val="sr-Cyrl-CS"/>
        </w:rPr>
        <w:t xml:space="preserve">односно ректору Универзитета </w:t>
      </w:r>
      <w:r w:rsidRPr="0075643E">
        <w:rPr>
          <w:sz w:val="24"/>
          <w:szCs w:val="24"/>
          <w:lang w:val="sr-Cyrl-CS"/>
        </w:rPr>
        <w:t xml:space="preserve">у року од 24 часа од истека рока за доношење решења комисије факултета по жалби кандидата. </w:t>
      </w:r>
    </w:p>
    <w:p w:rsidR="00DE78BA" w:rsidRPr="00DE78BA" w:rsidRDefault="00DE78BA" w:rsidP="00DE78BA">
      <w:pPr>
        <w:ind w:firstLine="560"/>
        <w:jc w:val="both"/>
        <w:rPr>
          <w:sz w:val="24"/>
          <w:szCs w:val="24"/>
          <w:lang w:val="sr-Cyrl-CS"/>
        </w:rPr>
      </w:pPr>
      <w:r w:rsidRPr="00DE78BA">
        <w:rPr>
          <w:sz w:val="24"/>
          <w:szCs w:val="24"/>
          <w:lang w:val="sr-Cyrl-CS"/>
        </w:rPr>
        <w:t>Декан факултета доноси коначну одлуку у року од 24 часа од пријема жалбе и одлуку доставља кандидату и комисији Факултета.</w:t>
      </w:r>
    </w:p>
    <w:p w:rsidR="00DE78BA" w:rsidRPr="00DE78BA" w:rsidRDefault="00DE78BA" w:rsidP="00DE78BA">
      <w:pPr>
        <w:ind w:firstLine="560"/>
        <w:jc w:val="both"/>
        <w:rPr>
          <w:sz w:val="24"/>
          <w:szCs w:val="24"/>
          <w:lang w:val="sr-Cyrl-CS"/>
        </w:rPr>
      </w:pPr>
    </w:p>
    <w:p w:rsidR="00DE78BA" w:rsidRPr="00DE78BA" w:rsidRDefault="00DE78BA" w:rsidP="008A4DD9">
      <w:pPr>
        <w:ind w:firstLine="560"/>
        <w:jc w:val="both"/>
        <w:rPr>
          <w:sz w:val="24"/>
          <w:szCs w:val="24"/>
          <w:lang w:val="sr-Cyrl-CS"/>
        </w:rPr>
      </w:pPr>
      <w:r w:rsidRPr="00DE78BA">
        <w:rPr>
          <w:sz w:val="24"/>
          <w:szCs w:val="24"/>
          <w:lang w:val="sr-Cyrl-CS"/>
        </w:rPr>
        <w:t xml:space="preserve">Након одлучивања о жалби факултет утврђује и објављује </w:t>
      </w:r>
      <w:r w:rsidRPr="00DE78BA">
        <w:rPr>
          <w:sz w:val="24"/>
          <w:szCs w:val="24"/>
        </w:rPr>
        <w:t xml:space="preserve">коначну </w:t>
      </w:r>
      <w:r w:rsidRPr="00DE78BA">
        <w:rPr>
          <w:sz w:val="24"/>
          <w:szCs w:val="24"/>
          <w:lang w:val="sr-Cyrl-CS"/>
        </w:rPr>
        <w:t xml:space="preserve">ранг листу свих кандидата са укупним бројем бодова стеченим по свим критеријумима </w:t>
      </w:r>
      <w:r w:rsidRPr="00DE78BA">
        <w:rPr>
          <w:b/>
          <w:sz w:val="24"/>
          <w:szCs w:val="24"/>
          <w:lang w:val="sr-Cyrl-CS"/>
        </w:rPr>
        <w:t xml:space="preserve">за сваки студијски програм </w:t>
      </w:r>
      <w:r w:rsidRPr="00DE78BA">
        <w:rPr>
          <w:sz w:val="24"/>
          <w:szCs w:val="24"/>
          <w:lang w:val="sr-Cyrl-CS"/>
        </w:rPr>
        <w:t xml:space="preserve">и доставља </w:t>
      </w:r>
      <w:r w:rsidRPr="00DE78BA">
        <w:rPr>
          <w:sz w:val="24"/>
          <w:szCs w:val="24"/>
        </w:rPr>
        <w:t>je</w:t>
      </w:r>
      <w:r w:rsidRPr="00DE78BA">
        <w:rPr>
          <w:sz w:val="24"/>
          <w:szCs w:val="24"/>
          <w:lang w:val="sr-Cyrl-CS"/>
        </w:rPr>
        <w:t xml:space="preserve"> Универзитету.</w:t>
      </w:r>
    </w:p>
    <w:p w:rsidR="00DE78BA" w:rsidRPr="00DE78BA" w:rsidRDefault="00DE78BA" w:rsidP="008A4DD9">
      <w:pPr>
        <w:ind w:firstLine="560"/>
        <w:jc w:val="both"/>
        <w:rPr>
          <w:sz w:val="24"/>
          <w:szCs w:val="24"/>
          <w:lang w:val="ru-RU"/>
        </w:rPr>
      </w:pPr>
      <w:r w:rsidRPr="00DE78BA">
        <w:rPr>
          <w:sz w:val="24"/>
          <w:szCs w:val="24"/>
          <w:lang w:val="ru-RU"/>
        </w:rPr>
        <w:t>Универзитет објављује коначне ранг листе за сваки студијски програм на интернет страници Универзитета.</w:t>
      </w:r>
    </w:p>
    <w:p w:rsidR="009C6D56" w:rsidRDefault="00134947" w:rsidP="008A4DD9">
      <w:pPr>
        <w:ind w:firstLine="560"/>
        <w:jc w:val="both"/>
        <w:rPr>
          <w:sz w:val="24"/>
          <w:szCs w:val="24"/>
        </w:rPr>
      </w:pPr>
      <w:r w:rsidRPr="0075643E">
        <w:rPr>
          <w:sz w:val="24"/>
          <w:szCs w:val="24"/>
          <w:lang w:val="sr-Cyrl-CS"/>
        </w:rPr>
        <w:t>По објављивању коначне ранг листе за студијски програм на сајту Универзитета обавља се упис кандидата.</w:t>
      </w:r>
    </w:p>
    <w:p w:rsidR="00601CE7" w:rsidRPr="00601CE7" w:rsidRDefault="00601CE7" w:rsidP="008A4DD9">
      <w:pPr>
        <w:ind w:firstLine="560"/>
        <w:jc w:val="both"/>
        <w:rPr>
          <w:sz w:val="24"/>
          <w:szCs w:val="24"/>
        </w:rPr>
      </w:pPr>
    </w:p>
    <w:p w:rsidR="009C6D56" w:rsidRDefault="009C6D56" w:rsidP="00601CE7">
      <w:pPr>
        <w:pStyle w:val="BodyText2"/>
        <w:shd w:val="clear" w:color="auto" w:fill="EEECE1"/>
        <w:rPr>
          <w:b/>
          <w:bCs/>
        </w:rPr>
      </w:pPr>
      <w:r w:rsidRPr="00133DF1">
        <w:rPr>
          <w:b/>
          <w:bCs/>
        </w:rPr>
        <w:t>УПИС СТУДЕНАТА</w:t>
      </w:r>
    </w:p>
    <w:p w:rsidR="009C6D56" w:rsidRDefault="009C6D56" w:rsidP="009C6D56">
      <w:pPr>
        <w:jc w:val="both"/>
        <w:rPr>
          <w:b/>
          <w:sz w:val="24"/>
          <w:szCs w:val="24"/>
          <w:lang w:val="sr-Latn-CS"/>
        </w:rPr>
      </w:pPr>
    </w:p>
    <w:p w:rsidR="009C6D56" w:rsidRDefault="009C6D56" w:rsidP="009C6D56">
      <w:pPr>
        <w:jc w:val="both"/>
        <w:rPr>
          <w:b/>
          <w:sz w:val="24"/>
          <w:szCs w:val="24"/>
          <w:lang w:val="sr-Latn-CS"/>
        </w:rPr>
      </w:pPr>
    </w:p>
    <w:p w:rsidR="009C6D56" w:rsidRPr="00133DF1" w:rsidRDefault="009C6D56" w:rsidP="009C6D56">
      <w:pPr>
        <w:pStyle w:val="BodyText2"/>
        <w:ind w:firstLine="720"/>
        <w:jc w:val="both"/>
        <w:rPr>
          <w:bCs/>
        </w:rPr>
      </w:pPr>
      <w:r w:rsidRPr="00133DF1">
        <w:rPr>
          <w:bCs/>
        </w:rPr>
        <w:t xml:space="preserve">Лице је остварило право на упис уколико се налази на </w:t>
      </w:r>
      <w:r w:rsidR="00C84394">
        <w:rPr>
          <w:bCs/>
        </w:rPr>
        <w:t xml:space="preserve">коначној </w:t>
      </w:r>
      <w:r w:rsidRPr="00133DF1">
        <w:rPr>
          <w:bCs/>
        </w:rPr>
        <w:t xml:space="preserve">ранг листи до броја који је конкурсом предвиђен за упис. </w:t>
      </w:r>
    </w:p>
    <w:p w:rsidR="009C6D56" w:rsidRPr="00133DF1" w:rsidRDefault="009C6D56" w:rsidP="009C6D56">
      <w:pPr>
        <w:pStyle w:val="BodyText2"/>
        <w:ind w:firstLine="720"/>
        <w:jc w:val="both"/>
        <w:rPr>
          <w:bCs/>
        </w:rPr>
      </w:pPr>
      <w:r w:rsidRPr="00133DF1">
        <w:rPr>
          <w:bCs/>
        </w:rPr>
        <w:t>Кандидат се може уписати на студијски програм у статусу студента који се финансира из буџета Републике (буџетски студент) уколико се налази на коначној ранг листи до броја одобреног за у</w:t>
      </w:r>
      <w:r>
        <w:rPr>
          <w:bCs/>
        </w:rPr>
        <w:t>пис кандидата на терет буџета.</w:t>
      </w:r>
    </w:p>
    <w:p w:rsidR="009C6D56" w:rsidRDefault="009C6D56" w:rsidP="009C6D56">
      <w:pPr>
        <w:pStyle w:val="BodyText2"/>
        <w:ind w:firstLine="720"/>
        <w:jc w:val="both"/>
        <w:rPr>
          <w:bCs/>
        </w:rPr>
      </w:pPr>
      <w:r w:rsidRPr="00133DF1">
        <w:rPr>
          <w:bCs/>
        </w:rPr>
        <w:t xml:space="preserve"> Кандидат се може уписати на студијски програм у статусу студента који се сам финансира (самофинансирајући студент) уколико се налази на јединственој ранг листи до броја утврђеног за уп</w:t>
      </w:r>
      <w:r>
        <w:rPr>
          <w:bCs/>
        </w:rPr>
        <w:t>ис самофинансирајућих студената.</w:t>
      </w:r>
    </w:p>
    <w:p w:rsidR="009C6D56" w:rsidRPr="00A16FDF" w:rsidRDefault="00A16FDF" w:rsidP="00A16FDF">
      <w:pPr>
        <w:pStyle w:val="BodyText2"/>
        <w:jc w:val="both"/>
        <w:rPr>
          <w:bCs/>
        </w:rPr>
      </w:pPr>
      <w:r>
        <w:rPr>
          <w:bCs/>
          <w:lang w:val="sr-Latn-CS"/>
        </w:rPr>
        <w:tab/>
      </w:r>
      <w:r>
        <w:rPr>
          <w:bCs/>
        </w:rPr>
        <w:t xml:space="preserve">Са студентом који се уписује на докторске студије се склапа </w:t>
      </w:r>
      <w:hyperlink r:id="rId8" w:history="1">
        <w:r w:rsidRPr="00342ABC">
          <w:rPr>
            <w:rStyle w:val="Hyperlink"/>
            <w:bCs/>
          </w:rPr>
          <w:t>Уговор</w:t>
        </w:r>
      </w:hyperlink>
      <w:r>
        <w:rPr>
          <w:bCs/>
        </w:rPr>
        <w:t xml:space="preserve"> којим се регулишу међусобна права и обавезе.</w:t>
      </w:r>
    </w:p>
    <w:p w:rsidR="009C6D56" w:rsidRDefault="009C6D56" w:rsidP="00A16FDF">
      <w:pPr>
        <w:pStyle w:val="BodyText2"/>
        <w:ind w:firstLine="720"/>
        <w:jc w:val="both"/>
        <w:rPr>
          <w:bCs/>
          <w:color w:val="FF0000"/>
        </w:rPr>
      </w:pPr>
    </w:p>
    <w:p w:rsidR="009C6D56" w:rsidRPr="001819A1" w:rsidRDefault="009C6D56" w:rsidP="009C6D56">
      <w:pPr>
        <w:jc w:val="both"/>
        <w:rPr>
          <w:color w:val="FF0000"/>
          <w:sz w:val="24"/>
          <w:szCs w:val="24"/>
          <w:lang w:val="sr-Cyrl-CS"/>
        </w:rPr>
      </w:pPr>
    </w:p>
    <w:p w:rsidR="009C6D56" w:rsidRPr="001015CB" w:rsidRDefault="009C6D56" w:rsidP="00601CE7">
      <w:pPr>
        <w:shd w:val="clear" w:color="auto" w:fill="EEECE1"/>
        <w:jc w:val="both"/>
        <w:rPr>
          <w:b/>
          <w:sz w:val="24"/>
          <w:szCs w:val="24"/>
          <w:lang w:val="ru-RU"/>
        </w:rPr>
      </w:pPr>
      <w:r w:rsidRPr="001015CB">
        <w:rPr>
          <w:b/>
          <w:sz w:val="24"/>
          <w:szCs w:val="24"/>
          <w:lang w:val="ru-RU"/>
        </w:rPr>
        <w:t>УПИС СТРАНИХ СТУДЕНАТА</w:t>
      </w:r>
    </w:p>
    <w:p w:rsidR="009C6D56" w:rsidRDefault="009C6D56" w:rsidP="009C6D56">
      <w:pPr>
        <w:jc w:val="both"/>
        <w:rPr>
          <w:b/>
          <w:sz w:val="24"/>
          <w:szCs w:val="24"/>
          <w:lang w:val="sr-Latn-CS"/>
        </w:rPr>
      </w:pPr>
    </w:p>
    <w:p w:rsidR="009C6D56" w:rsidRPr="009D440F" w:rsidRDefault="009C6D56" w:rsidP="009C6D56">
      <w:pPr>
        <w:jc w:val="both"/>
        <w:rPr>
          <w:b/>
          <w:sz w:val="24"/>
          <w:szCs w:val="24"/>
          <w:lang w:val="sr-Latn-CS"/>
        </w:rPr>
      </w:pPr>
    </w:p>
    <w:p w:rsidR="008E0DC1" w:rsidRPr="008E0DC1" w:rsidRDefault="008E0DC1" w:rsidP="008E0DC1">
      <w:pPr>
        <w:ind w:firstLine="720"/>
        <w:jc w:val="both"/>
        <w:rPr>
          <w:sz w:val="24"/>
          <w:szCs w:val="24"/>
          <w:lang w:val="sr-Cyrl-CS"/>
        </w:rPr>
      </w:pPr>
      <w:r w:rsidRPr="008E0DC1">
        <w:rPr>
          <w:sz w:val="24"/>
          <w:szCs w:val="24"/>
          <w:lang w:val="sr-Cyrl-CS"/>
        </w:rPr>
        <w:t xml:space="preserve">Страни држављанин, може конкурисати и уписати се на студијски програм под истим условима као и држављани Републике Србије. </w:t>
      </w:r>
    </w:p>
    <w:p w:rsidR="008E0DC1" w:rsidRPr="008E0DC1" w:rsidRDefault="008E0DC1" w:rsidP="008E0DC1">
      <w:pPr>
        <w:ind w:firstLine="720"/>
        <w:jc w:val="both"/>
        <w:rPr>
          <w:sz w:val="24"/>
          <w:szCs w:val="24"/>
          <w:lang w:val="sr-Cyrl-CS"/>
        </w:rPr>
      </w:pPr>
      <w:r w:rsidRPr="008E0DC1">
        <w:rPr>
          <w:sz w:val="24"/>
          <w:szCs w:val="24"/>
          <w:lang w:val="sr-Cyrl-CS"/>
        </w:rPr>
        <w:t>Страни држављанин може остварити једино статус студента који се сам финансира и мора плаћати школарину.</w:t>
      </w:r>
    </w:p>
    <w:p w:rsidR="007359C7" w:rsidRDefault="009C6D56" w:rsidP="007359C7">
      <w:pPr>
        <w:ind w:firstLine="720"/>
        <w:jc w:val="both"/>
        <w:rPr>
          <w:color w:val="0000FF"/>
          <w:sz w:val="24"/>
          <w:szCs w:val="24"/>
          <w:u w:val="single"/>
        </w:rPr>
      </w:pPr>
      <w:r w:rsidRPr="001015CB">
        <w:rPr>
          <w:sz w:val="24"/>
          <w:szCs w:val="24"/>
          <w:lang w:val="ru-RU"/>
        </w:rPr>
        <w:t>Кандидат - страни држављанин, приликом п</w:t>
      </w:r>
      <w:r>
        <w:rPr>
          <w:sz w:val="24"/>
          <w:szCs w:val="24"/>
          <w:lang w:val="ru-RU"/>
        </w:rPr>
        <w:t xml:space="preserve">ријављивања на конкурс, подноси </w:t>
      </w:r>
      <w:hyperlink r:id="rId9" w:history="1">
        <w:r w:rsidRPr="005F678F">
          <w:rPr>
            <w:rStyle w:val="Hyperlink"/>
            <w:sz w:val="24"/>
            <w:szCs w:val="24"/>
            <w:lang w:val="ru-RU"/>
          </w:rPr>
          <w:t>решење о признавању стране јавне исправе</w:t>
        </w:r>
        <w:r w:rsidR="007359C7" w:rsidRPr="005F678F">
          <w:rPr>
            <w:rStyle w:val="Hyperlink"/>
            <w:sz w:val="24"/>
            <w:szCs w:val="24"/>
          </w:rPr>
          <w:t>.</w:t>
        </w:r>
      </w:hyperlink>
      <w:r w:rsidR="007359C7">
        <w:rPr>
          <w:color w:val="0000FF"/>
          <w:sz w:val="24"/>
          <w:szCs w:val="24"/>
          <w:u w:val="single"/>
        </w:rPr>
        <w:t xml:space="preserve"> </w:t>
      </w:r>
    </w:p>
    <w:p w:rsidR="007359C7" w:rsidRPr="001015CB" w:rsidRDefault="007359C7" w:rsidP="007359C7">
      <w:pPr>
        <w:ind w:firstLine="720"/>
        <w:jc w:val="both"/>
        <w:rPr>
          <w:sz w:val="24"/>
          <w:szCs w:val="24"/>
          <w:lang w:val="ru-RU"/>
        </w:rPr>
      </w:pPr>
      <w:r w:rsidRPr="001015CB">
        <w:rPr>
          <w:bCs/>
          <w:sz w:val="24"/>
          <w:szCs w:val="24"/>
          <w:lang w:val="ru-RU"/>
        </w:rPr>
        <w:t xml:space="preserve">Уколико поступак </w:t>
      </w:r>
      <w:r>
        <w:rPr>
          <w:bCs/>
          <w:sz w:val="24"/>
          <w:szCs w:val="24"/>
          <w:lang w:val="ru-RU"/>
        </w:rPr>
        <w:t>признавања</w:t>
      </w:r>
      <w:r w:rsidRPr="001015CB">
        <w:rPr>
          <w:bCs/>
          <w:sz w:val="24"/>
          <w:szCs w:val="24"/>
          <w:lang w:val="ru-RU"/>
        </w:rPr>
        <w:t xml:space="preserve"> није окончан, ови кандидати уз пријаву подносе потврду о томе да је поступак у току.</w:t>
      </w:r>
    </w:p>
    <w:p w:rsidR="007359C7" w:rsidRDefault="007359C7" w:rsidP="009C6D56">
      <w:pPr>
        <w:ind w:firstLine="720"/>
        <w:jc w:val="both"/>
        <w:rPr>
          <w:color w:val="0000FF"/>
          <w:sz w:val="24"/>
          <w:szCs w:val="24"/>
          <w:u w:val="single"/>
        </w:rPr>
      </w:pPr>
    </w:p>
    <w:p w:rsidR="009C6D56" w:rsidRPr="00894CB1" w:rsidRDefault="009C6D56" w:rsidP="009C6D56">
      <w:pPr>
        <w:ind w:firstLine="720"/>
        <w:jc w:val="both"/>
        <w:rPr>
          <w:sz w:val="24"/>
          <w:szCs w:val="24"/>
          <w:lang w:val="ru-RU"/>
        </w:rPr>
      </w:pPr>
      <w:r w:rsidRPr="00894CB1">
        <w:rPr>
          <w:sz w:val="24"/>
          <w:szCs w:val="24"/>
          <w:lang w:val="ru-RU"/>
        </w:rPr>
        <w:t>Пре уписа кандидат страни држављанин је дужан да факултету</w:t>
      </w:r>
      <w:r w:rsidRPr="00894CB1">
        <w:rPr>
          <w:sz w:val="24"/>
          <w:szCs w:val="24"/>
          <w:lang w:val="sr-Cyrl-CS"/>
        </w:rPr>
        <w:t>/Универзитету</w:t>
      </w:r>
      <w:r w:rsidRPr="00894CB1">
        <w:rPr>
          <w:sz w:val="24"/>
          <w:szCs w:val="24"/>
          <w:lang w:val="ru-RU"/>
        </w:rPr>
        <w:t xml:space="preserve"> поднесе доказе:</w:t>
      </w:r>
    </w:p>
    <w:p w:rsidR="009C6D56" w:rsidRPr="00894CB1" w:rsidRDefault="009C6D56" w:rsidP="009C6D56">
      <w:pPr>
        <w:ind w:firstLine="720"/>
        <w:jc w:val="both"/>
        <w:rPr>
          <w:sz w:val="24"/>
          <w:szCs w:val="24"/>
          <w:lang w:val="ru-RU"/>
        </w:rPr>
      </w:pPr>
      <w:r w:rsidRPr="00894CB1">
        <w:rPr>
          <w:sz w:val="24"/>
          <w:szCs w:val="24"/>
          <w:lang w:val="ru-RU"/>
        </w:rPr>
        <w:t>- да је здравствено осигуран за школску годину коју уписује;</w:t>
      </w:r>
    </w:p>
    <w:p w:rsidR="009C6D56" w:rsidRPr="00186DE5" w:rsidRDefault="009C6D56" w:rsidP="009C6D56">
      <w:pPr>
        <w:ind w:firstLine="720"/>
        <w:jc w:val="both"/>
        <w:rPr>
          <w:sz w:val="24"/>
          <w:szCs w:val="24"/>
          <w:lang w:val="sr-Cyrl-CS"/>
        </w:rPr>
      </w:pPr>
      <w:r>
        <w:rPr>
          <w:sz w:val="24"/>
          <w:szCs w:val="24"/>
          <w:lang w:val="ru-RU"/>
        </w:rPr>
        <w:t>-да влада српским језиком</w:t>
      </w:r>
      <w:r w:rsidR="00186DE5">
        <w:rPr>
          <w:sz w:val="24"/>
          <w:szCs w:val="24"/>
          <w:lang w:val="sr-Cyrl-CS"/>
        </w:rPr>
        <w:t xml:space="preserve"> или језиком на коме се студијски програм изводи.</w:t>
      </w:r>
    </w:p>
    <w:p w:rsidR="009C6D56" w:rsidRPr="00BA38CF" w:rsidRDefault="009C6D56" w:rsidP="009C6D56">
      <w:pPr>
        <w:ind w:firstLine="720"/>
        <w:jc w:val="both"/>
        <w:rPr>
          <w:sz w:val="24"/>
          <w:szCs w:val="24"/>
          <w:lang w:val="sr-Cyrl-CS"/>
        </w:rPr>
      </w:pPr>
    </w:p>
    <w:p w:rsidR="009C6D56" w:rsidRPr="00133DF1" w:rsidRDefault="009C6D56" w:rsidP="00601CE7">
      <w:pPr>
        <w:pStyle w:val="BodyText2"/>
        <w:shd w:val="clear" w:color="auto" w:fill="EEECE1"/>
        <w:rPr>
          <w:b/>
        </w:rPr>
      </w:pPr>
      <w:r w:rsidRPr="00133DF1">
        <w:rPr>
          <w:b/>
          <w:bCs/>
        </w:rPr>
        <w:t xml:space="preserve">УПИС ДРЖАВЉАНА СРБИЈЕ КОЈИ СУ </w:t>
      </w:r>
      <w:r>
        <w:rPr>
          <w:b/>
          <w:bCs/>
        </w:rPr>
        <w:t xml:space="preserve">ПРЕТХОДНО ОБРАЗОВАЊЕ </w:t>
      </w:r>
      <w:r w:rsidRPr="00133DF1">
        <w:rPr>
          <w:b/>
          <w:bCs/>
        </w:rPr>
        <w:t xml:space="preserve"> ЗАВРШИЛИ У ИНОСТРАНСТВУ</w:t>
      </w:r>
    </w:p>
    <w:p w:rsidR="009C6D56" w:rsidRPr="006C486C" w:rsidRDefault="009C6D56" w:rsidP="009C6D56">
      <w:pPr>
        <w:ind w:firstLine="720"/>
        <w:jc w:val="both"/>
        <w:rPr>
          <w:sz w:val="24"/>
          <w:szCs w:val="24"/>
          <w:lang w:val="sr-Cyrl-CS"/>
        </w:rPr>
      </w:pPr>
    </w:p>
    <w:p w:rsidR="008E0DC1" w:rsidRDefault="008E0DC1" w:rsidP="008E0DC1">
      <w:pPr>
        <w:ind w:firstLine="720"/>
        <w:jc w:val="both"/>
        <w:rPr>
          <w:bCs/>
          <w:sz w:val="24"/>
          <w:szCs w:val="24"/>
        </w:rPr>
      </w:pPr>
      <w:r w:rsidRPr="000147DE">
        <w:rPr>
          <w:bCs/>
          <w:sz w:val="24"/>
          <w:szCs w:val="24"/>
          <w:lang w:val="ru-RU"/>
        </w:rPr>
        <w:t xml:space="preserve">Држављанин Србије који је завршио претходно образовање </w:t>
      </w:r>
      <w:r>
        <w:rPr>
          <w:bCs/>
          <w:sz w:val="24"/>
          <w:szCs w:val="24"/>
        </w:rPr>
        <w:t xml:space="preserve">у </w:t>
      </w:r>
      <w:r w:rsidRPr="000147DE">
        <w:rPr>
          <w:bCs/>
          <w:sz w:val="24"/>
          <w:szCs w:val="24"/>
          <w:lang w:val="ru-RU"/>
        </w:rPr>
        <w:t xml:space="preserve">иностранству може да конкурише за упис на студијски програм ако </w:t>
      </w:r>
      <w:r>
        <w:rPr>
          <w:bCs/>
          <w:sz w:val="24"/>
          <w:szCs w:val="24"/>
          <w:lang w:val="ru-RU"/>
        </w:rPr>
        <w:t xml:space="preserve">има </w:t>
      </w:r>
      <w:hyperlink r:id="rId10" w:history="1">
        <w:r w:rsidRPr="008D48DA">
          <w:rPr>
            <w:rStyle w:val="Hyperlink"/>
            <w:bCs/>
            <w:sz w:val="24"/>
            <w:szCs w:val="24"/>
            <w:lang w:val="ru-RU"/>
          </w:rPr>
          <w:t xml:space="preserve">решење </w:t>
        </w:r>
        <w:r w:rsidRPr="008D48DA">
          <w:rPr>
            <w:rStyle w:val="Hyperlink"/>
            <w:sz w:val="24"/>
            <w:szCs w:val="24"/>
          </w:rPr>
          <w:t>о признавању стране високошколске исправе за наставак образовања на Универзитету у Београду</w:t>
        </w:r>
      </w:hyperlink>
      <w:r w:rsidRPr="008D48DA">
        <w:rPr>
          <w:sz w:val="24"/>
          <w:szCs w:val="24"/>
        </w:rPr>
        <w:t xml:space="preserve"> и упис конкретног студијског програма</w:t>
      </w:r>
      <w:r>
        <w:rPr>
          <w:sz w:val="24"/>
          <w:szCs w:val="24"/>
        </w:rPr>
        <w:t xml:space="preserve">. </w:t>
      </w:r>
      <w:r w:rsidRPr="000147DE">
        <w:rPr>
          <w:bCs/>
          <w:sz w:val="24"/>
          <w:szCs w:val="24"/>
          <w:lang w:val="ru-RU"/>
        </w:rPr>
        <w:t>Уколико поступак признавања није окончан, ови кандидати уз пријаву подносе потврду о томе да је поступак у току.</w:t>
      </w:r>
      <w:r>
        <w:rPr>
          <w:bCs/>
          <w:sz w:val="24"/>
          <w:szCs w:val="24"/>
        </w:rPr>
        <w:t xml:space="preserve"> </w:t>
      </w:r>
    </w:p>
    <w:p w:rsidR="009C6D56" w:rsidRPr="00FA7953" w:rsidRDefault="009C6D56" w:rsidP="009C6D56">
      <w:pPr>
        <w:ind w:firstLine="720"/>
        <w:jc w:val="both"/>
        <w:rPr>
          <w:color w:val="FF0000"/>
          <w:sz w:val="24"/>
          <w:szCs w:val="24"/>
          <w:lang w:val="ru-RU"/>
        </w:rPr>
      </w:pPr>
    </w:p>
    <w:p w:rsidR="009C6D56" w:rsidRPr="001015CB" w:rsidRDefault="009C6D56" w:rsidP="009C6D56">
      <w:pPr>
        <w:jc w:val="both"/>
        <w:rPr>
          <w:bCs/>
          <w:sz w:val="24"/>
          <w:szCs w:val="24"/>
          <w:lang w:val="ru-RU"/>
        </w:rPr>
      </w:pPr>
    </w:p>
    <w:p w:rsidR="00012A5A" w:rsidRPr="003425CF" w:rsidRDefault="00012A5A" w:rsidP="00601CE7">
      <w:pPr>
        <w:shd w:val="clear" w:color="auto" w:fill="EEECE1"/>
        <w:jc w:val="both"/>
        <w:rPr>
          <w:b/>
          <w:sz w:val="24"/>
          <w:szCs w:val="24"/>
          <w:lang w:val="sr-Cyrl-CS"/>
        </w:rPr>
      </w:pPr>
      <w:r w:rsidRPr="003425CF">
        <w:rPr>
          <w:b/>
          <w:sz w:val="24"/>
          <w:szCs w:val="24"/>
          <w:lang w:val="sr-Cyrl-CS"/>
        </w:rPr>
        <w:t xml:space="preserve">УПИС ЛИЦА СА </w:t>
      </w:r>
      <w:r>
        <w:rPr>
          <w:b/>
          <w:sz w:val="24"/>
          <w:szCs w:val="24"/>
          <w:lang w:val="sr-Cyrl-CS"/>
        </w:rPr>
        <w:t>ИНВАЛИДИТЕТОМ</w:t>
      </w:r>
    </w:p>
    <w:p w:rsidR="00012A5A" w:rsidRPr="003425CF" w:rsidRDefault="00012A5A" w:rsidP="00012A5A">
      <w:pPr>
        <w:pStyle w:val="BodyText2"/>
        <w:ind w:firstLine="720"/>
        <w:rPr>
          <w:b/>
          <w:bCs/>
          <w:szCs w:val="24"/>
        </w:rPr>
      </w:pPr>
    </w:p>
    <w:p w:rsidR="00012A5A" w:rsidRPr="003425CF" w:rsidRDefault="00012A5A" w:rsidP="00012A5A">
      <w:pPr>
        <w:pStyle w:val="BodyText2"/>
        <w:ind w:firstLine="720"/>
        <w:jc w:val="both"/>
        <w:rPr>
          <w:bCs/>
          <w:szCs w:val="24"/>
        </w:rPr>
      </w:pPr>
      <w:r w:rsidRPr="003425CF">
        <w:rPr>
          <w:bCs/>
          <w:szCs w:val="24"/>
        </w:rPr>
        <w:t xml:space="preserve">Особе са </w:t>
      </w:r>
      <w:r>
        <w:rPr>
          <w:bCs/>
          <w:szCs w:val="24"/>
        </w:rPr>
        <w:t>инвалидитетом</w:t>
      </w:r>
      <w:r w:rsidRPr="003425CF">
        <w:rPr>
          <w:bCs/>
          <w:szCs w:val="24"/>
        </w:rPr>
        <w:t xml:space="preserve"> могу полагати пријемни испит на начин прилагођен њиховим могућностима, односно у њима доступном облику, а у складу са објективним могућностима факултета. </w:t>
      </w:r>
    </w:p>
    <w:p w:rsidR="00012A5A" w:rsidRPr="003425CF" w:rsidRDefault="00012A5A" w:rsidP="00012A5A">
      <w:pPr>
        <w:pStyle w:val="BodyText2"/>
        <w:ind w:firstLine="720"/>
        <w:jc w:val="both"/>
        <w:rPr>
          <w:bCs/>
          <w:szCs w:val="24"/>
        </w:rPr>
      </w:pPr>
      <w:r w:rsidRPr="003425CF">
        <w:rPr>
          <w:bCs/>
          <w:szCs w:val="24"/>
        </w:rPr>
        <w:t xml:space="preserve">Особа са </w:t>
      </w:r>
      <w:r>
        <w:rPr>
          <w:bCs/>
          <w:szCs w:val="24"/>
        </w:rPr>
        <w:t>инвалидитетом</w:t>
      </w:r>
      <w:r w:rsidRPr="003425CF">
        <w:rPr>
          <w:bCs/>
          <w:szCs w:val="24"/>
        </w:rPr>
        <w:t xml:space="preserve"> је у обавези да писмено образложи на који начин је потребно прилагодити полагање пријемног испита и то образложење достави приликом пријаве на конкурс за упис на студијски програм.</w:t>
      </w:r>
    </w:p>
    <w:p w:rsidR="00012A5A" w:rsidRPr="003425CF" w:rsidRDefault="00012A5A" w:rsidP="00012A5A">
      <w:pPr>
        <w:pStyle w:val="BodyText2"/>
        <w:ind w:firstLine="720"/>
        <w:jc w:val="both"/>
        <w:rPr>
          <w:bCs/>
          <w:szCs w:val="24"/>
        </w:rPr>
      </w:pPr>
      <w:r w:rsidRPr="003425CF">
        <w:rPr>
          <w:bCs/>
          <w:szCs w:val="24"/>
        </w:rPr>
        <w:t xml:space="preserve">Особе са </w:t>
      </w:r>
      <w:r>
        <w:rPr>
          <w:bCs/>
          <w:szCs w:val="24"/>
        </w:rPr>
        <w:t>инвалидитетом</w:t>
      </w:r>
      <w:r w:rsidRPr="003425CF">
        <w:rPr>
          <w:bCs/>
          <w:szCs w:val="24"/>
        </w:rPr>
        <w:t>, за додатне информације и консултације, могу се обратити Универзитетском центру за студен</w:t>
      </w:r>
      <w:r w:rsidR="00327F5C">
        <w:rPr>
          <w:bCs/>
          <w:szCs w:val="24"/>
        </w:rPr>
        <w:t>те са хендикепом на телефон 011/</w:t>
      </w:r>
      <w:r w:rsidRPr="003425CF">
        <w:rPr>
          <w:bCs/>
          <w:szCs w:val="24"/>
        </w:rPr>
        <w:t>3370-686  или електронском поштом</w:t>
      </w:r>
      <w:r w:rsidRPr="003425CF">
        <w:rPr>
          <w:bCs/>
          <w:szCs w:val="24"/>
          <w:lang w:val="ru-RU"/>
        </w:rPr>
        <w:t xml:space="preserve"> </w:t>
      </w:r>
      <w:r w:rsidRPr="003425CF">
        <w:rPr>
          <w:bCs/>
          <w:szCs w:val="24"/>
        </w:rPr>
        <w:t>ucsh</w:t>
      </w:r>
      <w:hyperlink r:id="rId11" w:history="1">
        <w:r w:rsidRPr="005B0C7B">
          <w:rPr>
            <w:rStyle w:val="Hyperlink"/>
            <w:bCs/>
            <w:color w:val="auto"/>
            <w:szCs w:val="24"/>
            <w:u w:val="none"/>
          </w:rPr>
          <w:t>@</w:t>
        </w:r>
      </w:hyperlink>
      <w:r w:rsidRPr="003425CF">
        <w:rPr>
          <w:bCs/>
          <w:szCs w:val="24"/>
        </w:rPr>
        <w:t>rect</w:t>
      </w:r>
      <w:r w:rsidRPr="003425CF">
        <w:rPr>
          <w:bCs/>
          <w:szCs w:val="24"/>
          <w:lang w:val="ru-RU"/>
        </w:rPr>
        <w:t>.</w:t>
      </w:r>
      <w:r w:rsidRPr="003425CF">
        <w:rPr>
          <w:bCs/>
          <w:szCs w:val="24"/>
        </w:rPr>
        <w:t>bg</w:t>
      </w:r>
      <w:r w:rsidRPr="003425CF">
        <w:rPr>
          <w:bCs/>
          <w:szCs w:val="24"/>
          <w:lang w:val="ru-RU"/>
        </w:rPr>
        <w:t>.</w:t>
      </w:r>
      <w:r w:rsidRPr="003425CF">
        <w:rPr>
          <w:bCs/>
          <w:szCs w:val="24"/>
        </w:rPr>
        <w:t>ac</w:t>
      </w:r>
      <w:r w:rsidRPr="003425CF">
        <w:rPr>
          <w:bCs/>
          <w:szCs w:val="24"/>
          <w:lang w:val="ru-RU"/>
        </w:rPr>
        <w:t>.</w:t>
      </w:r>
      <w:r w:rsidRPr="003425CF">
        <w:rPr>
          <w:bCs/>
          <w:szCs w:val="24"/>
        </w:rPr>
        <w:t>rs</w:t>
      </w:r>
      <w:r w:rsidRPr="003425CF">
        <w:rPr>
          <w:bCs/>
          <w:szCs w:val="24"/>
          <w:lang w:val="ru-RU"/>
        </w:rPr>
        <w:t>.</w:t>
      </w:r>
      <w:r>
        <w:rPr>
          <w:bCs/>
          <w:szCs w:val="24"/>
          <w:lang w:val="ru-RU"/>
        </w:rPr>
        <w:t xml:space="preserve"> </w:t>
      </w:r>
      <w:hyperlink r:id="rId12" w:history="1">
        <w:r w:rsidRPr="00585F42">
          <w:rPr>
            <w:rStyle w:val="Hyperlink"/>
            <w:bCs/>
            <w:szCs w:val="24"/>
          </w:rPr>
          <w:t>Универзитетски центар за студенте са хендикепом</w:t>
        </w:r>
      </w:hyperlink>
      <w:r w:rsidRPr="003425CF">
        <w:rPr>
          <w:bCs/>
          <w:szCs w:val="24"/>
        </w:rPr>
        <w:t xml:space="preserve"> налази се у просторијама Универзитетске библиотеке „Светозар Марковић“ у улици Булевар краља Александра 71.</w:t>
      </w:r>
    </w:p>
    <w:p w:rsidR="009C6D56" w:rsidRDefault="009C6D56" w:rsidP="009C6D56">
      <w:pPr>
        <w:ind w:firstLine="720"/>
        <w:jc w:val="both"/>
        <w:rPr>
          <w:bCs/>
          <w:color w:val="FF0000"/>
          <w:sz w:val="24"/>
          <w:szCs w:val="24"/>
          <w:lang w:val="ru-RU"/>
        </w:rPr>
      </w:pPr>
    </w:p>
    <w:p w:rsidR="000D686C" w:rsidRPr="00FA7953" w:rsidRDefault="000D686C" w:rsidP="009C6D56">
      <w:pPr>
        <w:ind w:firstLine="720"/>
        <w:jc w:val="both"/>
        <w:rPr>
          <w:bCs/>
          <w:color w:val="FF0000"/>
          <w:sz w:val="24"/>
          <w:szCs w:val="24"/>
          <w:lang w:val="ru-RU"/>
        </w:rPr>
      </w:pPr>
    </w:p>
    <w:p w:rsidR="009C6D56" w:rsidRPr="00B45C9F" w:rsidRDefault="009C6D56" w:rsidP="00601CE7">
      <w:pPr>
        <w:shd w:val="clear" w:color="auto" w:fill="EEECE1"/>
        <w:autoSpaceDE w:val="0"/>
        <w:jc w:val="both"/>
        <w:rPr>
          <w:b/>
          <w:sz w:val="24"/>
          <w:szCs w:val="24"/>
          <w:lang w:val="sr-Cyrl-CS"/>
        </w:rPr>
      </w:pPr>
      <w:r w:rsidRPr="00B45C9F">
        <w:rPr>
          <w:b/>
          <w:sz w:val="24"/>
          <w:szCs w:val="24"/>
          <w:lang w:val="sr-Cyrl-CS"/>
        </w:rPr>
        <w:t>КОНКУРСНИ РОКОВИ</w:t>
      </w:r>
    </w:p>
    <w:p w:rsidR="0022459F" w:rsidRDefault="0022459F" w:rsidP="0022459F">
      <w:pPr>
        <w:ind w:firstLine="720"/>
        <w:jc w:val="both"/>
        <w:rPr>
          <w:sz w:val="24"/>
          <w:szCs w:val="24"/>
        </w:rPr>
      </w:pPr>
    </w:p>
    <w:p w:rsidR="00F076E1" w:rsidRDefault="00F076E1" w:rsidP="00F076E1">
      <w:pPr>
        <w:autoSpaceDE w:val="0"/>
        <w:jc w:val="both"/>
        <w:rPr>
          <w:b/>
          <w:color w:val="FF0000"/>
          <w:sz w:val="24"/>
          <w:szCs w:val="24"/>
        </w:rPr>
      </w:pPr>
      <w:r>
        <w:rPr>
          <w:b/>
          <w:color w:val="FF0000"/>
          <w:sz w:val="24"/>
          <w:szCs w:val="24"/>
          <w:lang w:val="sr-Cyrl-CS"/>
        </w:rPr>
        <w:t xml:space="preserve">* Календар за први и други уписни рок ће бити накнадно утврђен, </w:t>
      </w:r>
      <w:r>
        <w:rPr>
          <w:b/>
          <w:color w:val="FF0000"/>
          <w:sz w:val="24"/>
          <w:szCs w:val="24"/>
        </w:rPr>
        <w:t xml:space="preserve">у складу са околностима. </w:t>
      </w:r>
    </w:p>
    <w:p w:rsidR="00F076E1" w:rsidRPr="00F076E1" w:rsidRDefault="00F076E1" w:rsidP="0022459F">
      <w:pPr>
        <w:ind w:firstLine="720"/>
        <w:jc w:val="both"/>
        <w:rPr>
          <w:sz w:val="24"/>
          <w:szCs w:val="24"/>
        </w:rPr>
      </w:pPr>
    </w:p>
    <w:p w:rsidR="0022459F" w:rsidRPr="0022459F" w:rsidRDefault="0022459F" w:rsidP="00B72042">
      <w:pPr>
        <w:jc w:val="both"/>
        <w:rPr>
          <w:sz w:val="24"/>
          <w:szCs w:val="24"/>
          <w:u w:val="single"/>
          <w:lang w:val="sr-Cyrl-CS"/>
        </w:rPr>
      </w:pPr>
      <w:r w:rsidRPr="0022459F">
        <w:rPr>
          <w:sz w:val="24"/>
          <w:szCs w:val="24"/>
          <w:u w:val="single"/>
          <w:lang w:val="sr-Cyrl-CS"/>
        </w:rPr>
        <w:lastRenderedPageBreak/>
        <w:t xml:space="preserve">Први уписни рок </w:t>
      </w:r>
    </w:p>
    <w:p w:rsidR="0022459F" w:rsidRDefault="0022459F" w:rsidP="0022459F">
      <w:pPr>
        <w:ind w:firstLine="720"/>
        <w:jc w:val="both"/>
        <w:rPr>
          <w:sz w:val="24"/>
          <w:szCs w:val="24"/>
          <w:lang w:val="ru-RU"/>
        </w:rPr>
      </w:pPr>
    </w:p>
    <w:p w:rsidR="009B3FD7" w:rsidRPr="009B3FD7" w:rsidRDefault="009B3FD7" w:rsidP="009B3FD7">
      <w:pPr>
        <w:jc w:val="both"/>
        <w:rPr>
          <w:sz w:val="24"/>
          <w:szCs w:val="24"/>
          <w:lang w:val="sr-Cyrl-CS" w:eastAsia="en-US"/>
        </w:rPr>
      </w:pPr>
      <w:r w:rsidRPr="009B3FD7">
        <w:rPr>
          <w:sz w:val="24"/>
          <w:szCs w:val="24"/>
          <w:lang w:val="sr-Cyrl-CS" w:eastAsia="en-US"/>
        </w:rPr>
        <w:t xml:space="preserve">- </w:t>
      </w:r>
      <w:r w:rsidRPr="009B3FD7">
        <w:rPr>
          <w:sz w:val="24"/>
          <w:szCs w:val="24"/>
          <w:lang w:eastAsia="en-US"/>
        </w:rPr>
        <w:t xml:space="preserve">најраније </w:t>
      </w:r>
      <w:r w:rsidRPr="009B3FD7">
        <w:rPr>
          <w:b/>
          <w:sz w:val="24"/>
          <w:szCs w:val="24"/>
          <w:lang w:eastAsia="en-US"/>
        </w:rPr>
        <w:t>1. септембра</w:t>
      </w:r>
      <w:r w:rsidRPr="009B3FD7">
        <w:rPr>
          <w:sz w:val="24"/>
          <w:szCs w:val="24"/>
          <w:lang w:eastAsia="en-US"/>
        </w:rPr>
        <w:t xml:space="preserve">, а најкасније </w:t>
      </w:r>
      <w:r w:rsidRPr="009B3FD7">
        <w:rPr>
          <w:sz w:val="24"/>
          <w:szCs w:val="24"/>
          <w:lang w:val="sr-Cyrl-CS" w:eastAsia="en-US"/>
        </w:rPr>
        <w:t xml:space="preserve">до </w:t>
      </w:r>
      <w:r w:rsidRPr="009B3FD7">
        <w:rPr>
          <w:b/>
          <w:sz w:val="24"/>
          <w:szCs w:val="24"/>
          <w:lang w:val="sr-Cyrl-CS" w:eastAsia="en-US"/>
        </w:rPr>
        <w:t>5.</w:t>
      </w:r>
      <w:r w:rsidRPr="009B3FD7">
        <w:rPr>
          <w:b/>
          <w:sz w:val="24"/>
          <w:szCs w:val="24"/>
          <w:lang w:eastAsia="en-US"/>
        </w:rPr>
        <w:t xml:space="preserve"> </w:t>
      </w:r>
      <w:r w:rsidRPr="009B3FD7">
        <w:rPr>
          <w:b/>
          <w:sz w:val="24"/>
          <w:szCs w:val="24"/>
          <w:lang w:val="sr-Cyrl-CS" w:eastAsia="en-US"/>
        </w:rPr>
        <w:t xml:space="preserve">октобра </w:t>
      </w:r>
      <w:r w:rsidRPr="00E546E5">
        <w:rPr>
          <w:b/>
          <w:sz w:val="24"/>
          <w:szCs w:val="24"/>
          <w:lang w:val="sr-Cyrl-CS" w:eastAsia="en-US"/>
        </w:rPr>
        <w:t>20</w:t>
      </w:r>
      <w:r w:rsidR="00BC3D69">
        <w:rPr>
          <w:b/>
          <w:sz w:val="24"/>
          <w:szCs w:val="24"/>
          <w:lang w:eastAsia="en-US"/>
        </w:rPr>
        <w:t>20</w:t>
      </w:r>
      <w:r w:rsidRPr="00E546E5">
        <w:rPr>
          <w:sz w:val="24"/>
          <w:szCs w:val="24"/>
          <w:lang w:val="sr-Cyrl-CS" w:eastAsia="en-US"/>
        </w:rPr>
        <w:t>.</w:t>
      </w:r>
      <w:r w:rsidRPr="009B3FD7">
        <w:rPr>
          <w:sz w:val="24"/>
          <w:szCs w:val="24"/>
          <w:lang w:val="sr-Cyrl-CS" w:eastAsia="en-US"/>
        </w:rPr>
        <w:t xml:space="preserve"> године, у складу са распоредом факултета -  пријава и пријем докумената;</w:t>
      </w:r>
    </w:p>
    <w:p w:rsidR="009B3FD7" w:rsidRPr="009B3FD7" w:rsidRDefault="009B3FD7" w:rsidP="009B3FD7">
      <w:pPr>
        <w:jc w:val="both"/>
        <w:rPr>
          <w:sz w:val="24"/>
          <w:szCs w:val="24"/>
          <w:lang w:val="sr-Cyrl-CS" w:eastAsia="en-US"/>
        </w:rPr>
      </w:pPr>
      <w:r w:rsidRPr="009B3FD7">
        <w:rPr>
          <w:sz w:val="24"/>
          <w:szCs w:val="24"/>
          <w:lang w:val="sr-Cyrl-CS" w:eastAsia="en-US"/>
        </w:rPr>
        <w:t xml:space="preserve">- најкасније до </w:t>
      </w:r>
      <w:r w:rsidRPr="009B3FD7">
        <w:rPr>
          <w:b/>
          <w:sz w:val="24"/>
          <w:szCs w:val="24"/>
          <w:lang w:val="sr-Cyrl-CS" w:eastAsia="en-US"/>
        </w:rPr>
        <w:t xml:space="preserve">10. октобра </w:t>
      </w:r>
      <w:r w:rsidRPr="009B3FD7">
        <w:rPr>
          <w:sz w:val="24"/>
          <w:szCs w:val="24"/>
          <w:lang w:val="sr-Cyrl-CS" w:eastAsia="en-US"/>
        </w:rPr>
        <w:t>у 12 часова – факултети објављују коначне ранг листе и достављају Универзитету;</w:t>
      </w:r>
    </w:p>
    <w:p w:rsidR="009B3FD7" w:rsidRPr="009B3FD7" w:rsidRDefault="009B3FD7" w:rsidP="009B3FD7">
      <w:pPr>
        <w:jc w:val="both"/>
        <w:rPr>
          <w:b/>
          <w:sz w:val="24"/>
          <w:szCs w:val="24"/>
          <w:lang w:val="sr-Cyrl-CS" w:eastAsia="en-US"/>
        </w:rPr>
      </w:pPr>
      <w:r w:rsidRPr="009B3FD7">
        <w:rPr>
          <w:sz w:val="24"/>
          <w:szCs w:val="24"/>
          <w:lang w:val="sr-Cyrl-CS" w:eastAsia="en-US"/>
        </w:rPr>
        <w:t xml:space="preserve">- најкасније до </w:t>
      </w:r>
      <w:r w:rsidRPr="009B3FD7">
        <w:rPr>
          <w:b/>
          <w:sz w:val="24"/>
          <w:szCs w:val="24"/>
          <w:lang w:val="sr-Cyrl-CS" w:eastAsia="en-US"/>
        </w:rPr>
        <w:t xml:space="preserve">11. </w:t>
      </w:r>
      <w:r w:rsidRPr="00E546E5">
        <w:rPr>
          <w:b/>
          <w:sz w:val="24"/>
          <w:szCs w:val="24"/>
          <w:lang w:val="sr-Cyrl-CS" w:eastAsia="en-US"/>
        </w:rPr>
        <w:t xml:space="preserve">октобра </w:t>
      </w:r>
      <w:r w:rsidRPr="009B3FD7">
        <w:rPr>
          <w:sz w:val="24"/>
          <w:szCs w:val="24"/>
          <w:lang w:val="sr-Cyrl-CS" w:eastAsia="en-US"/>
        </w:rPr>
        <w:t xml:space="preserve">у 12 часова – </w:t>
      </w:r>
      <w:r w:rsidRPr="009B3FD7">
        <w:rPr>
          <w:b/>
          <w:sz w:val="24"/>
          <w:szCs w:val="24"/>
          <w:lang w:val="sr-Cyrl-CS" w:eastAsia="en-US"/>
        </w:rPr>
        <w:t>Универзитет објављује коначне ранг листе по студијским програмима које су основ за упис;</w:t>
      </w:r>
    </w:p>
    <w:p w:rsidR="009B3FD7" w:rsidRPr="009B3FD7" w:rsidRDefault="00BC3D69" w:rsidP="009B3FD7">
      <w:pPr>
        <w:jc w:val="both"/>
        <w:rPr>
          <w:sz w:val="24"/>
          <w:szCs w:val="24"/>
          <w:lang w:val="sr-Cyrl-CS" w:eastAsia="en-US"/>
        </w:rPr>
      </w:pPr>
      <w:r>
        <w:rPr>
          <w:sz w:val="24"/>
          <w:szCs w:val="24"/>
          <w:lang w:val="sr-Cyrl-CS" w:eastAsia="en-US"/>
        </w:rPr>
        <w:t xml:space="preserve">- најкасније до 14. октобра </w:t>
      </w:r>
      <w:r w:rsidR="009B3FD7" w:rsidRPr="009B3FD7">
        <w:rPr>
          <w:sz w:val="24"/>
          <w:szCs w:val="24"/>
          <w:lang w:val="sr-Cyrl-CS" w:eastAsia="en-US"/>
        </w:rPr>
        <w:t>– упис кандидата;</w:t>
      </w:r>
    </w:p>
    <w:p w:rsidR="009B3FD7" w:rsidRPr="009B3FD7" w:rsidRDefault="009B3FD7" w:rsidP="009B3FD7">
      <w:pPr>
        <w:jc w:val="both"/>
        <w:rPr>
          <w:sz w:val="24"/>
          <w:szCs w:val="24"/>
          <w:lang w:val="sr-Cyrl-CS" w:eastAsia="en-US"/>
        </w:rPr>
      </w:pPr>
      <w:r w:rsidRPr="009B3FD7">
        <w:rPr>
          <w:sz w:val="24"/>
          <w:szCs w:val="24"/>
          <w:lang w:val="sr-Cyrl-CS" w:eastAsia="en-US"/>
        </w:rPr>
        <w:t xml:space="preserve">- најкасније до </w:t>
      </w:r>
      <w:r w:rsidRPr="009B3FD7">
        <w:rPr>
          <w:b/>
          <w:sz w:val="24"/>
          <w:szCs w:val="24"/>
          <w:lang w:val="sr-Cyrl-CS" w:eastAsia="en-US"/>
        </w:rPr>
        <w:t>1</w:t>
      </w:r>
      <w:r w:rsidR="00AA5461">
        <w:rPr>
          <w:b/>
          <w:sz w:val="24"/>
          <w:szCs w:val="24"/>
          <w:lang w:eastAsia="en-US"/>
        </w:rPr>
        <w:t>5</w:t>
      </w:r>
      <w:r w:rsidRPr="009B3FD7">
        <w:rPr>
          <w:b/>
          <w:sz w:val="24"/>
          <w:szCs w:val="24"/>
          <w:lang w:val="sr-Cyrl-CS" w:eastAsia="en-US"/>
        </w:rPr>
        <w:t>. октобра</w:t>
      </w:r>
      <w:r w:rsidRPr="009B3FD7">
        <w:rPr>
          <w:sz w:val="24"/>
          <w:szCs w:val="24"/>
          <w:lang w:val="sr-Cyrl-CS" w:eastAsia="en-US"/>
        </w:rPr>
        <w:t xml:space="preserve"> - факултети достављају Универзитету број уписаних студената по студијским програмима и број слободних места.</w:t>
      </w:r>
    </w:p>
    <w:p w:rsidR="009B3FD7" w:rsidRPr="009B3FD7" w:rsidRDefault="009B3FD7" w:rsidP="009B3FD7">
      <w:pPr>
        <w:jc w:val="both"/>
        <w:rPr>
          <w:rFonts w:ascii="Arial" w:hAnsi="Arial" w:cs="Arial"/>
          <w:lang w:val="sr-Cyrl-CS" w:eastAsia="en-US"/>
        </w:rPr>
      </w:pPr>
    </w:p>
    <w:p w:rsidR="0022459F" w:rsidRPr="0057049B" w:rsidRDefault="0022459F" w:rsidP="0022459F">
      <w:pPr>
        <w:jc w:val="both"/>
        <w:rPr>
          <w:sz w:val="24"/>
          <w:szCs w:val="24"/>
          <w:lang w:val="ru-RU"/>
        </w:rPr>
      </w:pPr>
    </w:p>
    <w:p w:rsidR="0022459F" w:rsidRDefault="0022459F" w:rsidP="0022459F">
      <w:pPr>
        <w:ind w:left="1416"/>
        <w:jc w:val="both"/>
        <w:rPr>
          <w:u w:val="single"/>
          <w:lang w:val="sr-Cyrl-CS"/>
        </w:rPr>
      </w:pPr>
    </w:p>
    <w:p w:rsidR="0022459F" w:rsidRPr="0022459F" w:rsidRDefault="0022459F" w:rsidP="00B72042">
      <w:pPr>
        <w:jc w:val="both"/>
        <w:rPr>
          <w:sz w:val="24"/>
          <w:szCs w:val="24"/>
          <w:u w:val="single"/>
          <w:lang w:val="sr-Cyrl-CS"/>
        </w:rPr>
      </w:pPr>
      <w:r w:rsidRPr="0022459F">
        <w:rPr>
          <w:sz w:val="24"/>
          <w:szCs w:val="24"/>
          <w:u w:val="single"/>
          <w:lang w:val="sr-Cyrl-CS"/>
        </w:rPr>
        <w:t xml:space="preserve">Други уписни рок </w:t>
      </w:r>
    </w:p>
    <w:p w:rsidR="0022459F" w:rsidRDefault="0022459F" w:rsidP="0022459F">
      <w:pPr>
        <w:jc w:val="both"/>
        <w:rPr>
          <w:sz w:val="24"/>
          <w:szCs w:val="24"/>
        </w:rPr>
      </w:pPr>
    </w:p>
    <w:p w:rsidR="002C49E0" w:rsidRPr="002C49E0" w:rsidRDefault="002C49E0" w:rsidP="0022459F">
      <w:pPr>
        <w:jc w:val="both"/>
        <w:rPr>
          <w:sz w:val="24"/>
          <w:szCs w:val="24"/>
        </w:rPr>
      </w:pPr>
      <w:r>
        <w:rPr>
          <w:sz w:val="24"/>
          <w:szCs w:val="24"/>
        </w:rPr>
        <w:tab/>
      </w:r>
    </w:p>
    <w:p w:rsidR="00DA411A" w:rsidRDefault="00DA411A" w:rsidP="00DA411A">
      <w:pPr>
        <w:ind w:firstLine="720"/>
        <w:jc w:val="both"/>
        <w:rPr>
          <w:sz w:val="24"/>
          <w:szCs w:val="24"/>
          <w:lang w:val="ru-RU"/>
        </w:rPr>
      </w:pPr>
      <w:r>
        <w:rPr>
          <w:sz w:val="24"/>
          <w:szCs w:val="24"/>
          <w:lang w:val="ru-RU"/>
        </w:rPr>
        <w:t xml:space="preserve">Пријављивање кандидата </w:t>
      </w:r>
      <w:r>
        <w:rPr>
          <w:sz w:val="24"/>
          <w:szCs w:val="24"/>
          <w:lang w:val="sr-Cyrl-CS"/>
        </w:rPr>
        <w:t xml:space="preserve">на студијске програме </w:t>
      </w:r>
      <w:r>
        <w:rPr>
          <w:sz w:val="24"/>
          <w:szCs w:val="24"/>
        </w:rPr>
        <w:t>докторских</w:t>
      </w:r>
      <w:r>
        <w:rPr>
          <w:sz w:val="24"/>
          <w:szCs w:val="24"/>
          <w:lang w:val="sr-Cyrl-CS"/>
        </w:rPr>
        <w:t xml:space="preserve"> академских студија обавиће се у периоду</w:t>
      </w:r>
      <w:r>
        <w:rPr>
          <w:sz w:val="24"/>
          <w:szCs w:val="24"/>
          <w:lang w:val="ru-RU"/>
        </w:rPr>
        <w:t xml:space="preserve"> </w:t>
      </w:r>
      <w:r>
        <w:rPr>
          <w:b/>
          <w:i/>
          <w:sz w:val="24"/>
          <w:szCs w:val="24"/>
          <w:lang w:val="ru-RU"/>
        </w:rPr>
        <w:t>од 15. до 17. октобра 20</w:t>
      </w:r>
      <w:r>
        <w:rPr>
          <w:b/>
          <w:i/>
          <w:sz w:val="24"/>
          <w:szCs w:val="24"/>
        </w:rPr>
        <w:t>20</w:t>
      </w:r>
      <w:r>
        <w:rPr>
          <w:b/>
          <w:i/>
          <w:sz w:val="24"/>
          <w:szCs w:val="24"/>
          <w:lang w:val="ru-RU"/>
        </w:rPr>
        <w:t>. године</w:t>
      </w:r>
      <w:r>
        <w:rPr>
          <w:sz w:val="24"/>
          <w:szCs w:val="24"/>
          <w:lang w:val="ru-RU"/>
        </w:rPr>
        <w:t xml:space="preserve"> у складу са распоредом факултета, односно Универзитета.   </w:t>
      </w:r>
    </w:p>
    <w:p w:rsidR="00DA411A" w:rsidRDefault="00DA411A" w:rsidP="00DA411A">
      <w:pPr>
        <w:ind w:firstLine="720"/>
        <w:jc w:val="both"/>
        <w:rPr>
          <w:sz w:val="24"/>
          <w:szCs w:val="24"/>
        </w:rPr>
      </w:pPr>
      <w:r>
        <w:rPr>
          <w:sz w:val="24"/>
          <w:szCs w:val="24"/>
          <w:lang w:val="sr-Cyrl-CS"/>
        </w:rPr>
        <w:t xml:space="preserve">- најкасније до 21. октобра у 16 часова – факултети објављују коначне ранг листе и достављају Универзитету  </w:t>
      </w:r>
    </w:p>
    <w:p w:rsidR="00DA411A" w:rsidRDefault="00DA411A" w:rsidP="00DA411A">
      <w:pPr>
        <w:ind w:firstLine="720"/>
        <w:jc w:val="both"/>
        <w:rPr>
          <w:sz w:val="24"/>
          <w:szCs w:val="24"/>
          <w:lang w:val="sr-Cyrl-CS"/>
        </w:rPr>
      </w:pPr>
      <w:r>
        <w:rPr>
          <w:sz w:val="24"/>
          <w:szCs w:val="24"/>
          <w:lang w:val="sr-Cyrl-CS"/>
        </w:rPr>
        <w:t>- најкасније до 22. октобра у 10 часова – Универзитет објављује коначне ранг листе по студијским програмима које су основ за упис</w:t>
      </w:r>
    </w:p>
    <w:p w:rsidR="00DA411A" w:rsidRDefault="00DA411A" w:rsidP="00DA411A">
      <w:pPr>
        <w:ind w:firstLine="720"/>
        <w:jc w:val="both"/>
        <w:rPr>
          <w:sz w:val="24"/>
          <w:szCs w:val="24"/>
          <w:lang w:val="sr-Cyrl-CS"/>
        </w:rPr>
      </w:pPr>
      <w:r>
        <w:rPr>
          <w:sz w:val="24"/>
          <w:szCs w:val="24"/>
          <w:lang w:val="sr-Cyrl-CS"/>
        </w:rPr>
        <w:t>- најкасније до 23. октобра – упис кандидата</w:t>
      </w:r>
    </w:p>
    <w:p w:rsidR="00DA411A" w:rsidRDefault="00DA411A" w:rsidP="00DA411A">
      <w:pPr>
        <w:ind w:firstLine="720"/>
        <w:jc w:val="both"/>
        <w:rPr>
          <w:sz w:val="24"/>
          <w:szCs w:val="24"/>
          <w:lang w:val="sr-Cyrl-CS"/>
        </w:rPr>
      </w:pPr>
      <w:r>
        <w:rPr>
          <w:sz w:val="24"/>
          <w:szCs w:val="24"/>
          <w:lang w:val="sr-Cyrl-CS"/>
        </w:rPr>
        <w:t>- најкасније до 24. октобра - факултети достављају Универзитету број уписаних студената по студијским програмима и број слободних места.</w:t>
      </w:r>
    </w:p>
    <w:p w:rsidR="0022459F" w:rsidRDefault="0022459F" w:rsidP="00A22E9E">
      <w:pPr>
        <w:ind w:firstLine="720"/>
        <w:jc w:val="both"/>
        <w:rPr>
          <w:sz w:val="24"/>
          <w:szCs w:val="24"/>
          <w:lang w:val="ru-RU"/>
        </w:rPr>
      </w:pPr>
    </w:p>
    <w:p w:rsidR="009C6D56" w:rsidRPr="00B45C9F" w:rsidRDefault="009C6D56" w:rsidP="009C6D56">
      <w:pPr>
        <w:autoSpaceDE w:val="0"/>
        <w:ind w:firstLine="720"/>
        <w:jc w:val="both"/>
        <w:rPr>
          <w:sz w:val="24"/>
          <w:szCs w:val="24"/>
          <w:lang w:val="sr-Cyrl-CS"/>
        </w:rPr>
      </w:pPr>
      <w:r w:rsidRPr="00B45C9F">
        <w:rPr>
          <w:sz w:val="24"/>
          <w:szCs w:val="24"/>
          <w:lang w:val="sr-Cyrl-CS"/>
        </w:rPr>
        <w:t>Кандидати подносе пријаве на конкурс преко студентских служби факултета на којима се студијски програм изводи.</w:t>
      </w:r>
    </w:p>
    <w:p w:rsidR="009C6D56" w:rsidRPr="0044057F" w:rsidRDefault="009C6D56" w:rsidP="009C6D56">
      <w:pPr>
        <w:autoSpaceDE w:val="0"/>
        <w:jc w:val="both"/>
        <w:rPr>
          <w:b/>
          <w:color w:val="FF0000"/>
          <w:sz w:val="24"/>
          <w:szCs w:val="24"/>
          <w:lang w:val="sr-Cyrl-CS"/>
        </w:rPr>
      </w:pPr>
    </w:p>
    <w:p w:rsidR="009C6D56" w:rsidRPr="0044057F" w:rsidRDefault="009C6D56" w:rsidP="009C6D56">
      <w:pPr>
        <w:autoSpaceDE w:val="0"/>
        <w:jc w:val="both"/>
        <w:rPr>
          <w:b/>
          <w:color w:val="FF0000"/>
          <w:sz w:val="24"/>
          <w:szCs w:val="24"/>
          <w:lang w:val="sr-Cyrl-CS"/>
        </w:rPr>
      </w:pPr>
    </w:p>
    <w:p w:rsidR="009C6D56" w:rsidRPr="00894CB1" w:rsidRDefault="009C6D56" w:rsidP="00601CE7">
      <w:pPr>
        <w:shd w:val="clear" w:color="auto" w:fill="EEECE1"/>
        <w:autoSpaceDE w:val="0"/>
        <w:jc w:val="both"/>
        <w:rPr>
          <w:b/>
          <w:sz w:val="24"/>
          <w:szCs w:val="24"/>
          <w:lang w:val="sr-Cyrl-CS"/>
        </w:rPr>
      </w:pPr>
      <w:r w:rsidRPr="00894CB1">
        <w:rPr>
          <w:b/>
          <w:sz w:val="24"/>
          <w:szCs w:val="24"/>
          <w:lang w:val="sr-Cyrl-CS"/>
        </w:rPr>
        <w:t>ОСТАЛЕ ОДРЕДБЕ</w:t>
      </w:r>
    </w:p>
    <w:p w:rsidR="009C6D56" w:rsidRPr="00894CB1" w:rsidRDefault="009C6D56" w:rsidP="009C6D56">
      <w:pPr>
        <w:autoSpaceDE w:val="0"/>
        <w:ind w:firstLine="720"/>
        <w:jc w:val="both"/>
        <w:rPr>
          <w:b/>
          <w:sz w:val="24"/>
          <w:szCs w:val="24"/>
          <w:lang w:val="sr-Cyrl-CS"/>
        </w:rPr>
      </w:pPr>
    </w:p>
    <w:p w:rsidR="00823DD8" w:rsidRPr="00823DD8" w:rsidRDefault="009C6D56" w:rsidP="00823DD8">
      <w:pPr>
        <w:pStyle w:val="BodyText2"/>
        <w:ind w:firstLine="720"/>
        <w:jc w:val="both"/>
        <w:rPr>
          <w:bCs/>
          <w:u w:val="single"/>
        </w:rPr>
      </w:pPr>
      <w:r w:rsidRPr="00823DD8">
        <w:rPr>
          <w:bCs/>
          <w:u w:val="single"/>
        </w:rPr>
        <w:t xml:space="preserve">Кандидати приликом пријаве на конкурс подносе на увид оригинална документа, а уз пријавни лист подносе фотокопије следећих докумената: </w:t>
      </w:r>
    </w:p>
    <w:p w:rsidR="009C6D56" w:rsidRPr="0075643E" w:rsidRDefault="009C6D56" w:rsidP="009C6D56">
      <w:pPr>
        <w:pStyle w:val="BodyText2"/>
        <w:numPr>
          <w:ilvl w:val="0"/>
          <w:numId w:val="2"/>
        </w:numPr>
        <w:jc w:val="both"/>
        <w:rPr>
          <w:bCs/>
        </w:rPr>
      </w:pPr>
      <w:r>
        <w:rPr>
          <w:bCs/>
        </w:rPr>
        <w:t>диплому и додатак дипломи, односно уверење о завршеном студијском програму првог и другог степена студија;</w:t>
      </w:r>
    </w:p>
    <w:p w:rsidR="009C6D56" w:rsidRPr="0075643E" w:rsidRDefault="009C6D56" w:rsidP="009C6D56">
      <w:pPr>
        <w:pStyle w:val="BodyText2"/>
        <w:numPr>
          <w:ilvl w:val="0"/>
          <w:numId w:val="2"/>
        </w:numPr>
        <w:jc w:val="both"/>
        <w:rPr>
          <w:lang w:eastAsia="en-US"/>
        </w:rPr>
      </w:pPr>
      <w:r w:rsidRPr="0075643E">
        <w:rPr>
          <w:lang w:eastAsia="en-US"/>
        </w:rPr>
        <w:t>доказе који се односе на остварене научне радове</w:t>
      </w:r>
      <w:r w:rsidR="00295FF0" w:rsidRPr="0075643E">
        <w:rPr>
          <w:lang w:eastAsia="en-US"/>
        </w:rPr>
        <w:t xml:space="preserve"> (фотокопије објављених радова, односно потврду часописа са </w:t>
      </w:r>
      <w:r w:rsidR="00295FF0" w:rsidRPr="0075643E">
        <w:rPr>
          <w:lang w:val="en-US" w:eastAsia="en-US"/>
        </w:rPr>
        <w:t xml:space="preserve">DOI </w:t>
      </w:r>
      <w:r w:rsidR="00295FF0" w:rsidRPr="0075643E">
        <w:rPr>
          <w:lang w:eastAsia="en-US"/>
        </w:rPr>
        <w:t>бројем);</w:t>
      </w:r>
    </w:p>
    <w:p w:rsidR="009C6D56" w:rsidRDefault="009C6D56" w:rsidP="009C6D56">
      <w:pPr>
        <w:pStyle w:val="BodyText2"/>
        <w:numPr>
          <w:ilvl w:val="0"/>
          <w:numId w:val="2"/>
        </w:numPr>
        <w:jc w:val="both"/>
        <w:rPr>
          <w:bCs/>
        </w:rPr>
      </w:pPr>
      <w:r w:rsidRPr="00750D3F">
        <w:rPr>
          <w:szCs w:val="24"/>
          <w:lang w:eastAsia="en-US"/>
        </w:rPr>
        <w:t>доказ о знању једног светског језика</w:t>
      </w:r>
      <w:r w:rsidRPr="00133DF1">
        <w:rPr>
          <w:bCs/>
        </w:rPr>
        <w:t xml:space="preserve"> </w:t>
      </w:r>
    </w:p>
    <w:p w:rsidR="009C6D56" w:rsidRDefault="009C6D56" w:rsidP="009C6D56">
      <w:pPr>
        <w:pStyle w:val="BodyText2"/>
        <w:numPr>
          <w:ilvl w:val="0"/>
          <w:numId w:val="2"/>
        </w:numPr>
        <w:jc w:val="both"/>
        <w:rPr>
          <w:bCs/>
        </w:rPr>
      </w:pPr>
      <w:r w:rsidRPr="00133DF1">
        <w:rPr>
          <w:bCs/>
        </w:rPr>
        <w:t xml:space="preserve">доказ о уплати накнаде за </w:t>
      </w:r>
      <w:r>
        <w:rPr>
          <w:bCs/>
        </w:rPr>
        <w:t>трошкове пријаве.</w:t>
      </w:r>
    </w:p>
    <w:p w:rsidR="00295FF0" w:rsidRDefault="00295FF0" w:rsidP="00295FF0">
      <w:pPr>
        <w:pStyle w:val="BodyText2"/>
        <w:ind w:left="1800"/>
        <w:jc w:val="both"/>
        <w:rPr>
          <w:bCs/>
        </w:rPr>
      </w:pPr>
    </w:p>
    <w:p w:rsidR="00295FF0" w:rsidRPr="0075643E" w:rsidRDefault="00295FF0" w:rsidP="00295FF0">
      <w:pPr>
        <w:pStyle w:val="BodyText2"/>
        <w:ind w:firstLine="720"/>
        <w:jc w:val="both"/>
        <w:rPr>
          <w:bCs/>
        </w:rPr>
      </w:pPr>
      <w:r w:rsidRPr="0075643E">
        <w:rPr>
          <w:bCs/>
        </w:rPr>
        <w:t>По потреби, факултет може тражити од кандидата и друга документа.</w:t>
      </w:r>
    </w:p>
    <w:p w:rsidR="00134947" w:rsidRPr="00AB5296" w:rsidRDefault="00134947" w:rsidP="00134947">
      <w:pPr>
        <w:pStyle w:val="BodyText2"/>
        <w:jc w:val="both"/>
        <w:rPr>
          <w:bCs/>
          <w:color w:val="70AD47"/>
        </w:rPr>
      </w:pPr>
    </w:p>
    <w:p w:rsidR="00017E8D" w:rsidRPr="00397D04" w:rsidRDefault="00017E8D" w:rsidP="00017E8D">
      <w:pPr>
        <w:ind w:firstLine="720"/>
        <w:jc w:val="both"/>
        <w:rPr>
          <w:sz w:val="24"/>
          <w:szCs w:val="24"/>
          <w:lang w:val="sr-Cyrl-CS"/>
        </w:rPr>
      </w:pPr>
      <w:r w:rsidRPr="00397D04">
        <w:rPr>
          <w:sz w:val="24"/>
          <w:szCs w:val="24"/>
          <w:lang w:val="sr-Cyrl-CS"/>
        </w:rPr>
        <w:lastRenderedPageBreak/>
        <w:t>Диплома и додатак дипломи поднети приликом пријаве за конкурс сматраће се исправним високошколским исправама ако су издате од стране акредитоване високошколске установе за акредитовани студијски програм.</w:t>
      </w:r>
    </w:p>
    <w:p w:rsidR="00017E8D" w:rsidRPr="00397D04" w:rsidRDefault="00017E8D" w:rsidP="00017E8D">
      <w:pPr>
        <w:jc w:val="both"/>
        <w:rPr>
          <w:sz w:val="24"/>
          <w:szCs w:val="24"/>
          <w:lang w:val="sr-Cyrl-CS"/>
        </w:rPr>
      </w:pPr>
      <w:r w:rsidRPr="00397D04">
        <w:rPr>
          <w:sz w:val="24"/>
          <w:szCs w:val="24"/>
          <w:lang w:val="sr-Cyrl-CS"/>
        </w:rPr>
        <w:tab/>
        <w:t xml:space="preserve">Кандидат који је завршио студије по прописима који су важили до доношења Закона о високом образовању </w:t>
      </w:r>
      <w:r w:rsidRPr="00397D04">
        <w:rPr>
          <w:sz w:val="24"/>
          <w:szCs w:val="24"/>
        </w:rPr>
        <w:t>(„Службени гласник РС”, бр. 76/05, 100/07 – аутентично тумачење, 97/08, 44/10, 93/12, 89/13, 99/14, 45/15 – аутентично тумачење, 68/15 и 87/16)</w:t>
      </w:r>
      <w:r w:rsidRPr="00397D04">
        <w:rPr>
          <w:sz w:val="24"/>
          <w:szCs w:val="24"/>
          <w:lang w:val="sr-Cyrl-CS"/>
        </w:rPr>
        <w:t xml:space="preserve"> уз диплому, уместо додатка дипломи обавезно доставља уверење о положеним испитима.</w:t>
      </w:r>
    </w:p>
    <w:p w:rsidR="00017E8D" w:rsidRPr="00397D04" w:rsidRDefault="00017E8D" w:rsidP="00017E8D">
      <w:pPr>
        <w:jc w:val="both"/>
        <w:rPr>
          <w:sz w:val="24"/>
          <w:szCs w:val="24"/>
          <w:lang w:val="sr-Cyrl-CS"/>
        </w:rPr>
      </w:pPr>
      <w:r w:rsidRPr="00397D04">
        <w:rPr>
          <w:sz w:val="24"/>
          <w:szCs w:val="24"/>
          <w:lang w:val="sr-Cyrl-CS"/>
        </w:rPr>
        <w:tab/>
        <w:t>Кандидат коме није издата диплома, приликом уписа подноси уверење о дипломирању са уверењем о положеним испитима, с тим да, најкасније у року од годину дана, достави факултету, односно Универзитету диплому и додатак дипломи о завршеном претходном степену високог образовања.</w:t>
      </w:r>
    </w:p>
    <w:p w:rsidR="00017E8D" w:rsidRPr="00397D04" w:rsidRDefault="00017E8D" w:rsidP="00017E8D">
      <w:pPr>
        <w:jc w:val="both"/>
        <w:rPr>
          <w:sz w:val="24"/>
          <w:szCs w:val="24"/>
          <w:lang w:val="sr-Cyrl-CS"/>
        </w:rPr>
      </w:pPr>
      <w:r w:rsidRPr="00397D04">
        <w:rPr>
          <w:sz w:val="24"/>
          <w:szCs w:val="24"/>
          <w:lang w:val="sr-Cyrl-CS"/>
        </w:rPr>
        <w:tab/>
        <w:t xml:space="preserve">Диплома о завршеном првом степену високог образовања на академским студијама коју је кандидат стекао уз признавање дела студијског програма струковних студија првог степена, сматра се ваљаном за </w:t>
      </w:r>
      <w:r w:rsidRPr="00A226DD">
        <w:rPr>
          <w:sz w:val="24"/>
          <w:szCs w:val="24"/>
          <w:lang w:val="sr-Cyrl-CS"/>
        </w:rPr>
        <w:t>упис на други и трећи степен студија само</w:t>
      </w:r>
      <w:r w:rsidRPr="00397D04">
        <w:rPr>
          <w:sz w:val="24"/>
          <w:szCs w:val="24"/>
          <w:lang w:val="sr-Cyrl-CS"/>
        </w:rPr>
        <w:t xml:space="preserve"> уколико обим признатих испита са студијског програма струковних студија не прелази 30 % укупног обима студијског програма академских студија на ком је диплома стечена (72/240 ЕСПБ бодова, односно 54/180 ЕСПБ бодова у складу са Правилником о стандардима и поступку за акредитацију студијских програма.</w:t>
      </w:r>
    </w:p>
    <w:p w:rsidR="00017E8D" w:rsidRPr="00397D04" w:rsidRDefault="00017E8D" w:rsidP="00017E8D">
      <w:pPr>
        <w:ind w:firstLine="720"/>
        <w:jc w:val="both"/>
        <w:rPr>
          <w:sz w:val="24"/>
          <w:szCs w:val="24"/>
        </w:rPr>
      </w:pPr>
      <w:r w:rsidRPr="00397D04">
        <w:rPr>
          <w:sz w:val="24"/>
          <w:szCs w:val="24"/>
          <w:lang w:val="sr-Cyrl-CS"/>
        </w:rPr>
        <w:t>Универзитет, односно факултет који реализује студијски програм на који се кандидат уписује дужан је да провери поднете високошколске исправе и уколико утврди да исправа није издата у складу са важећим прописима,  кандидат нема право на упис.</w:t>
      </w:r>
    </w:p>
    <w:p w:rsidR="00017E8D" w:rsidRPr="00397D04" w:rsidRDefault="00017E8D" w:rsidP="00017E8D">
      <w:pPr>
        <w:jc w:val="both"/>
        <w:rPr>
          <w:sz w:val="24"/>
          <w:szCs w:val="24"/>
          <w:lang w:val="sr-Cyrl-CS"/>
        </w:rPr>
      </w:pPr>
      <w:r w:rsidRPr="00397D04">
        <w:rPr>
          <w:sz w:val="24"/>
          <w:szCs w:val="24"/>
          <w:lang w:val="sr-Cyrl-CS"/>
        </w:rPr>
        <w:tab/>
        <w:t>Уколико се накнадно утврди да исправа о завршеном претходном степену студија има недостатке, спроводи се поступак поништавања уписа, у складу са Законом.</w:t>
      </w:r>
    </w:p>
    <w:p w:rsidR="0075643E" w:rsidRPr="0075643E" w:rsidRDefault="0075643E" w:rsidP="00134947">
      <w:pPr>
        <w:pStyle w:val="BodyText2"/>
        <w:jc w:val="both"/>
        <w:rPr>
          <w:bCs/>
        </w:rPr>
      </w:pPr>
    </w:p>
    <w:p w:rsidR="00D43452" w:rsidRPr="000147DE" w:rsidRDefault="00D43452" w:rsidP="00D43452">
      <w:pPr>
        <w:ind w:firstLine="720"/>
        <w:jc w:val="both"/>
        <w:rPr>
          <w:bCs/>
          <w:sz w:val="24"/>
          <w:lang w:val="sr-Cyrl-CS"/>
        </w:rPr>
      </w:pPr>
      <w:r>
        <w:rPr>
          <w:bCs/>
          <w:sz w:val="24"/>
          <w:lang w:val="sr-Cyrl-CS"/>
        </w:rPr>
        <w:t>Кандидати који имају страну високошколску исправу приликом пријаве предају потврду да је поступак признавања на Универзитету започет.</w:t>
      </w:r>
    </w:p>
    <w:p w:rsidR="00D43452" w:rsidRPr="000147DE" w:rsidRDefault="00D43452" w:rsidP="00D43452">
      <w:pPr>
        <w:ind w:left="720"/>
        <w:jc w:val="both"/>
        <w:rPr>
          <w:bCs/>
          <w:sz w:val="24"/>
          <w:lang w:val="sr-Cyrl-CS"/>
        </w:rPr>
      </w:pPr>
    </w:p>
    <w:p w:rsidR="00F93D71" w:rsidRDefault="00D43452" w:rsidP="00F93D71">
      <w:pPr>
        <w:jc w:val="both"/>
        <w:rPr>
          <w:sz w:val="24"/>
          <w:szCs w:val="24"/>
        </w:rPr>
      </w:pPr>
      <w:r w:rsidRPr="000147DE">
        <w:rPr>
          <w:bCs/>
          <w:color w:val="FF00FF"/>
          <w:sz w:val="24"/>
          <w:lang w:val="sr-Cyrl-CS"/>
        </w:rPr>
        <w:tab/>
      </w:r>
      <w:r>
        <w:rPr>
          <w:bCs/>
          <w:sz w:val="24"/>
          <w:szCs w:val="24"/>
          <w:lang w:val="sr-Cyrl-CS"/>
        </w:rPr>
        <w:t>Кандидат даје</w:t>
      </w:r>
      <w:r w:rsidRPr="0086550D">
        <w:rPr>
          <w:bCs/>
          <w:sz w:val="24"/>
          <w:szCs w:val="24"/>
          <w:lang w:val="sr-Cyrl-CS"/>
        </w:rPr>
        <w:t xml:space="preserve"> </w:t>
      </w:r>
      <w:hyperlink r:id="rId13" w:history="1">
        <w:r w:rsidRPr="0086550D">
          <w:rPr>
            <w:rStyle w:val="Hyperlink"/>
            <w:bCs/>
            <w:sz w:val="24"/>
            <w:szCs w:val="24"/>
            <w:lang w:val="sr-Cyrl-CS"/>
          </w:rPr>
          <w:t>изјаву којом овлашћује Факултет и Универзитет</w:t>
        </w:r>
      </w:hyperlink>
      <w:r w:rsidRPr="0086550D">
        <w:rPr>
          <w:bCs/>
          <w:sz w:val="24"/>
          <w:szCs w:val="24"/>
          <w:lang w:val="sr-Cyrl-CS"/>
        </w:rPr>
        <w:t xml:space="preserve"> </w:t>
      </w:r>
      <w:r w:rsidR="00F93D71" w:rsidRPr="00E84D5E">
        <w:rPr>
          <w:sz w:val="24"/>
          <w:szCs w:val="24"/>
        </w:rPr>
        <w:t>да могу извршити увид, прибављање и обраду личних података; да лични подаци могу да буду унети у електронску базу података, да се могу користити за потребе генерисања потребних статистичких података, достављања тражених података Министарству просвете, науке и технолошког развоја, као и да неће бити доступни неовлашћеним лицима.</w:t>
      </w:r>
    </w:p>
    <w:p w:rsidR="00D43452" w:rsidRDefault="00D43452" w:rsidP="00D43452">
      <w:pPr>
        <w:jc w:val="both"/>
        <w:rPr>
          <w:bCs/>
          <w:sz w:val="24"/>
          <w:szCs w:val="24"/>
          <w:lang w:val="sr-Cyrl-CS"/>
        </w:rPr>
      </w:pPr>
    </w:p>
    <w:p w:rsidR="00D43452" w:rsidRPr="0086550D" w:rsidRDefault="00D43452" w:rsidP="00D43452">
      <w:pPr>
        <w:ind w:firstLine="720"/>
        <w:jc w:val="both"/>
        <w:rPr>
          <w:bCs/>
          <w:sz w:val="24"/>
          <w:szCs w:val="24"/>
          <w:lang w:val="sr-Cyrl-CS"/>
        </w:rPr>
      </w:pPr>
      <w:r>
        <w:rPr>
          <w:bCs/>
          <w:sz w:val="24"/>
          <w:szCs w:val="24"/>
          <w:lang w:val="sr-Cyrl-CS"/>
        </w:rPr>
        <w:t xml:space="preserve">Кандидати који су </w:t>
      </w:r>
      <w:r>
        <w:rPr>
          <w:bCs/>
          <w:sz w:val="24"/>
          <w:szCs w:val="24"/>
        </w:rPr>
        <w:t>претходни степен студија</w:t>
      </w:r>
      <w:r w:rsidR="00134947">
        <w:rPr>
          <w:bCs/>
          <w:sz w:val="24"/>
          <w:szCs w:val="24"/>
          <w:lang w:val="sr-Cyrl-CS"/>
        </w:rPr>
        <w:t xml:space="preserve"> завршили пре </w:t>
      </w:r>
      <w:r w:rsidR="005A7BF4">
        <w:rPr>
          <w:bCs/>
          <w:sz w:val="24"/>
          <w:szCs w:val="24"/>
          <w:lang w:val="sr-Cyrl-CS"/>
        </w:rPr>
        <w:t>школске 201</w:t>
      </w:r>
      <w:r w:rsidR="005A7BF4">
        <w:rPr>
          <w:bCs/>
          <w:sz w:val="24"/>
          <w:szCs w:val="24"/>
        </w:rPr>
        <w:t>9</w:t>
      </w:r>
      <w:r w:rsidR="005A7BF4">
        <w:rPr>
          <w:bCs/>
          <w:sz w:val="24"/>
          <w:szCs w:val="24"/>
          <w:lang w:val="sr-Cyrl-CS"/>
        </w:rPr>
        <w:t>/20</w:t>
      </w:r>
      <w:r w:rsidR="005A7BF4">
        <w:rPr>
          <w:bCs/>
          <w:sz w:val="24"/>
          <w:szCs w:val="24"/>
        </w:rPr>
        <w:t>20</w:t>
      </w:r>
      <w:r w:rsidRPr="0075643E">
        <w:rPr>
          <w:bCs/>
          <w:sz w:val="24"/>
          <w:szCs w:val="24"/>
          <w:lang w:val="sr-Cyrl-CS"/>
        </w:rPr>
        <w:t>.</w:t>
      </w:r>
      <w:r>
        <w:rPr>
          <w:bCs/>
          <w:sz w:val="24"/>
          <w:szCs w:val="24"/>
          <w:lang w:val="sr-Cyrl-CS"/>
        </w:rPr>
        <w:t xml:space="preserve"> године приликом пријаве достављају и потписан</w:t>
      </w:r>
      <w:r>
        <w:rPr>
          <w:bCs/>
          <w:sz w:val="24"/>
          <w:szCs w:val="24"/>
        </w:rPr>
        <w:t>у</w:t>
      </w:r>
      <w:r>
        <w:rPr>
          <w:bCs/>
          <w:sz w:val="24"/>
          <w:szCs w:val="24"/>
          <w:lang w:val="sr-Cyrl-CS"/>
        </w:rPr>
        <w:t xml:space="preserve"> </w:t>
      </w:r>
      <w:hyperlink r:id="rId14" w:history="1">
        <w:r w:rsidRPr="000E0512">
          <w:rPr>
            <w:rStyle w:val="Hyperlink"/>
            <w:bCs/>
            <w:sz w:val="24"/>
            <w:szCs w:val="24"/>
            <w:lang w:val="sr-Cyrl-CS"/>
          </w:rPr>
          <w:t>изјаву</w:t>
        </w:r>
      </w:hyperlink>
      <w:r>
        <w:rPr>
          <w:bCs/>
          <w:sz w:val="24"/>
          <w:szCs w:val="24"/>
          <w:lang w:val="sr-Cyrl-CS"/>
        </w:rPr>
        <w:t xml:space="preserve"> да нису били уписани на прву годину у буџетском статусу на степену студија за који конкуришу.</w:t>
      </w:r>
    </w:p>
    <w:p w:rsidR="009A32AA" w:rsidRDefault="009A32AA" w:rsidP="009A32AA">
      <w:pPr>
        <w:ind w:firstLine="720"/>
        <w:jc w:val="both"/>
        <w:rPr>
          <w:color w:val="70AD47"/>
          <w:sz w:val="24"/>
          <w:szCs w:val="24"/>
          <w:lang w:val="sr-Cyrl-CS" w:eastAsia="en-US"/>
        </w:rPr>
      </w:pPr>
    </w:p>
    <w:p w:rsidR="009C6D56" w:rsidRPr="00632610" w:rsidRDefault="009C6D56" w:rsidP="00632610">
      <w:pPr>
        <w:pStyle w:val="BodyText2"/>
        <w:ind w:firstLine="720"/>
        <w:rPr>
          <w:bCs/>
        </w:rPr>
      </w:pPr>
      <w:r w:rsidRPr="006C7BC3">
        <w:rPr>
          <w:szCs w:val="24"/>
        </w:rPr>
        <w:t>За трошкове које факултет/Универзитет има  у вези са спровођењем конк</w:t>
      </w:r>
      <w:r>
        <w:rPr>
          <w:szCs w:val="24"/>
        </w:rPr>
        <w:t xml:space="preserve">урса, кандидати плаћају накнаду </w:t>
      </w:r>
      <w:r w:rsidRPr="006C7BC3">
        <w:rPr>
          <w:szCs w:val="24"/>
        </w:rPr>
        <w:t>на жиро-рачун факултета/Универзитета, у износу који одреди факултет/Универзитет.</w:t>
      </w:r>
    </w:p>
    <w:p w:rsidR="009C6D56" w:rsidRPr="006C7BC3" w:rsidRDefault="009C6D56" w:rsidP="009C6D56">
      <w:pPr>
        <w:ind w:firstLine="720"/>
        <w:jc w:val="both"/>
        <w:rPr>
          <w:sz w:val="24"/>
          <w:szCs w:val="24"/>
          <w:lang w:val="sr-Cyrl-CS"/>
        </w:rPr>
      </w:pPr>
    </w:p>
    <w:p w:rsidR="009C6D56" w:rsidRPr="00823DD8" w:rsidRDefault="009C6D56" w:rsidP="009C6D56">
      <w:pPr>
        <w:ind w:firstLine="720"/>
        <w:jc w:val="both"/>
        <w:rPr>
          <w:sz w:val="24"/>
          <w:szCs w:val="24"/>
          <w:u w:val="single"/>
          <w:lang w:val="sr-Cyrl-CS"/>
        </w:rPr>
      </w:pPr>
      <w:r w:rsidRPr="00823DD8">
        <w:rPr>
          <w:sz w:val="24"/>
          <w:szCs w:val="24"/>
          <w:u w:val="single"/>
          <w:lang w:val="sr-Cyrl-CS"/>
        </w:rPr>
        <w:t>Кандидати који стекну право на упис подносе:</w:t>
      </w:r>
    </w:p>
    <w:p w:rsidR="000516E2" w:rsidRPr="003425CF" w:rsidRDefault="009C6D56" w:rsidP="000516E2">
      <w:pPr>
        <w:ind w:firstLine="720"/>
        <w:rPr>
          <w:color w:val="FF0000"/>
          <w:sz w:val="24"/>
          <w:szCs w:val="24"/>
          <w:lang w:val="sr-Cyrl-CS"/>
        </w:rPr>
      </w:pPr>
      <w:r w:rsidRPr="006C7BC3">
        <w:rPr>
          <w:sz w:val="24"/>
          <w:szCs w:val="24"/>
          <w:lang w:val="sr-Cyrl-CS"/>
        </w:rPr>
        <w:tab/>
      </w:r>
      <w:r w:rsidR="000516E2" w:rsidRPr="003425CF">
        <w:rPr>
          <w:sz w:val="24"/>
          <w:szCs w:val="24"/>
          <w:lang w:val="sr-Cyrl-CS"/>
        </w:rPr>
        <w:t xml:space="preserve">- </w:t>
      </w:r>
      <w:r w:rsidR="000516E2" w:rsidRPr="00572ECC">
        <w:rPr>
          <w:sz w:val="24"/>
          <w:szCs w:val="24"/>
          <w:lang w:val="sr-Cyrl-CS"/>
        </w:rPr>
        <w:t>оверене фотокопије докумената</w:t>
      </w:r>
      <w:r w:rsidR="000516E2" w:rsidRPr="00825343">
        <w:rPr>
          <w:sz w:val="24"/>
          <w:szCs w:val="24"/>
          <w:lang w:val="sr-Cyrl-CS"/>
        </w:rPr>
        <w:t xml:space="preserve"> </w:t>
      </w:r>
      <w:r w:rsidR="000516E2">
        <w:rPr>
          <w:sz w:val="24"/>
          <w:szCs w:val="24"/>
          <w:lang w:val="sr-Cyrl-CS"/>
        </w:rPr>
        <w:t xml:space="preserve">и </w:t>
      </w:r>
      <w:r w:rsidR="000516E2" w:rsidRPr="00825343">
        <w:rPr>
          <w:sz w:val="24"/>
          <w:szCs w:val="24"/>
          <w:lang w:val="sr-Cyrl-CS"/>
        </w:rPr>
        <w:t>оригинална документа</w:t>
      </w:r>
      <w:r w:rsidR="000516E2">
        <w:rPr>
          <w:sz w:val="24"/>
          <w:szCs w:val="24"/>
          <w:lang w:val="sr-Cyrl-CS"/>
        </w:rPr>
        <w:t xml:space="preserve"> на увид,</w:t>
      </w:r>
      <w:r w:rsidR="000516E2" w:rsidRPr="003425CF">
        <w:rPr>
          <w:color w:val="FF0000"/>
          <w:sz w:val="24"/>
          <w:szCs w:val="24"/>
          <w:lang w:val="sr-Cyrl-CS"/>
        </w:rPr>
        <w:t xml:space="preserve"> </w:t>
      </w:r>
    </w:p>
    <w:p w:rsidR="004517A6" w:rsidRPr="00DC355C" w:rsidRDefault="009C6D56" w:rsidP="006052AB">
      <w:pPr>
        <w:ind w:left="720"/>
        <w:jc w:val="both"/>
        <w:rPr>
          <w:sz w:val="24"/>
          <w:szCs w:val="24"/>
        </w:rPr>
      </w:pPr>
      <w:r w:rsidRPr="006C7BC3">
        <w:rPr>
          <w:sz w:val="24"/>
          <w:szCs w:val="24"/>
          <w:lang w:val="sr-Cyrl-CS"/>
        </w:rPr>
        <w:tab/>
        <w:t>-</w:t>
      </w:r>
      <w:r w:rsidR="005A7BF4">
        <w:rPr>
          <w:sz w:val="24"/>
          <w:szCs w:val="24"/>
          <w:lang w:val="sr-Cyrl-CS"/>
        </w:rPr>
        <w:t xml:space="preserve"> извод из матичне књиге рођених</w:t>
      </w:r>
      <w:r w:rsidR="005A7BF4">
        <w:rPr>
          <w:sz w:val="24"/>
          <w:szCs w:val="24"/>
        </w:rPr>
        <w:t xml:space="preserve"> </w:t>
      </w:r>
      <w:r w:rsidR="004517A6" w:rsidRPr="00DC355C">
        <w:rPr>
          <w:sz w:val="24"/>
          <w:szCs w:val="24"/>
        </w:rPr>
        <w:t xml:space="preserve">(факултет, односно Универзитет прибавља по службеној дужности извод из матичне књиге рођених, осим за стране држављане који су у обавези да овај документ доставе); </w:t>
      </w:r>
    </w:p>
    <w:p w:rsidR="0057049B" w:rsidRPr="006C7BC3" w:rsidRDefault="0057049B" w:rsidP="004517A6">
      <w:pPr>
        <w:ind w:left="720" w:firstLine="720"/>
        <w:jc w:val="both"/>
        <w:rPr>
          <w:sz w:val="24"/>
          <w:szCs w:val="24"/>
          <w:lang w:val="sr-Cyrl-CS"/>
        </w:rPr>
      </w:pPr>
      <w:r w:rsidRPr="006C7BC3">
        <w:rPr>
          <w:sz w:val="24"/>
          <w:szCs w:val="24"/>
          <w:lang w:val="sr-Cyrl-CS"/>
        </w:rPr>
        <w:t xml:space="preserve">- </w:t>
      </w:r>
      <w:r>
        <w:rPr>
          <w:sz w:val="24"/>
          <w:szCs w:val="24"/>
          <w:lang w:val="sr-Cyrl-CS"/>
        </w:rPr>
        <w:t>попуњен</w:t>
      </w:r>
      <w:r w:rsidRPr="006C7BC3">
        <w:rPr>
          <w:sz w:val="24"/>
          <w:szCs w:val="24"/>
          <w:lang w:val="sr-Cyrl-CS"/>
        </w:rPr>
        <w:t xml:space="preserve"> обра</w:t>
      </w:r>
      <w:r>
        <w:rPr>
          <w:sz w:val="24"/>
          <w:szCs w:val="24"/>
          <w:lang w:val="sr-Cyrl-CS"/>
        </w:rPr>
        <w:t>зац</w:t>
      </w:r>
      <w:r w:rsidR="00021928">
        <w:rPr>
          <w:sz w:val="24"/>
          <w:szCs w:val="24"/>
          <w:lang w:val="sr-Cyrl-CS"/>
        </w:rPr>
        <w:t xml:space="preserve"> ШВ-20 (и електронски),</w:t>
      </w:r>
    </w:p>
    <w:p w:rsidR="009C6D56" w:rsidRPr="00133DF1" w:rsidRDefault="009C6D56" w:rsidP="009C6D56">
      <w:pPr>
        <w:ind w:firstLine="720"/>
        <w:jc w:val="both"/>
        <w:rPr>
          <w:lang w:val="sr-Cyrl-CS"/>
        </w:rPr>
      </w:pPr>
      <w:r w:rsidRPr="006C7BC3">
        <w:rPr>
          <w:sz w:val="24"/>
          <w:szCs w:val="24"/>
          <w:lang w:val="sr-Cyrl-CS"/>
        </w:rPr>
        <w:tab/>
      </w:r>
      <w:r>
        <w:rPr>
          <w:lang w:val="sr-Cyrl-CS"/>
        </w:rPr>
        <w:t xml:space="preserve">- </w:t>
      </w:r>
      <w:r w:rsidRPr="00BE42B0">
        <w:rPr>
          <w:sz w:val="24"/>
          <w:szCs w:val="24"/>
          <w:lang w:val="sr-Cyrl-CS"/>
        </w:rPr>
        <w:t>индекс (уколико факултет не обезбеђује индексе),</w:t>
      </w:r>
    </w:p>
    <w:p w:rsidR="009C6D56" w:rsidRPr="006C7BC3" w:rsidRDefault="009C6D56" w:rsidP="009C6D56">
      <w:pPr>
        <w:ind w:firstLine="720"/>
        <w:jc w:val="both"/>
        <w:rPr>
          <w:sz w:val="24"/>
          <w:szCs w:val="24"/>
          <w:lang w:val="sr-Cyrl-CS"/>
        </w:rPr>
      </w:pPr>
      <w:r w:rsidRPr="006C7BC3">
        <w:rPr>
          <w:sz w:val="24"/>
          <w:szCs w:val="24"/>
          <w:lang w:val="sr-Cyrl-CS"/>
        </w:rPr>
        <w:lastRenderedPageBreak/>
        <w:tab/>
        <w:t xml:space="preserve">- </w:t>
      </w:r>
      <w:r w:rsidR="006052AB">
        <w:rPr>
          <w:sz w:val="24"/>
          <w:szCs w:val="24"/>
          <w:lang w:val="sr-Cyrl-CS"/>
        </w:rPr>
        <w:t>две фотографије формата 4,5х3,5</w:t>
      </w:r>
      <w:r w:rsidR="006052AB">
        <w:rPr>
          <w:sz w:val="24"/>
          <w:szCs w:val="24"/>
        </w:rPr>
        <w:t xml:space="preserve"> </w:t>
      </w:r>
      <w:r w:rsidRPr="006C7BC3">
        <w:rPr>
          <w:sz w:val="24"/>
          <w:szCs w:val="24"/>
          <w:lang w:val="sr-Cyrl-CS"/>
        </w:rPr>
        <w:t>сm,</w:t>
      </w:r>
    </w:p>
    <w:p w:rsidR="009C6D56" w:rsidRDefault="009C6D56" w:rsidP="009C6D56">
      <w:pPr>
        <w:ind w:firstLine="720"/>
        <w:jc w:val="both"/>
        <w:rPr>
          <w:sz w:val="24"/>
          <w:szCs w:val="24"/>
          <w:lang w:val="sr-Cyrl-CS"/>
        </w:rPr>
      </w:pPr>
      <w:r w:rsidRPr="006C7BC3">
        <w:rPr>
          <w:sz w:val="24"/>
          <w:szCs w:val="24"/>
          <w:lang w:val="sr-Cyrl-CS"/>
        </w:rPr>
        <w:tab/>
        <w:t>- доказ о уплати школарине за самофинансирајуће студенте</w:t>
      </w:r>
      <w:r w:rsidR="004A612C">
        <w:rPr>
          <w:sz w:val="24"/>
          <w:szCs w:val="24"/>
          <w:lang w:val="sr-Cyrl-CS"/>
        </w:rPr>
        <w:t>,</w:t>
      </w:r>
    </w:p>
    <w:p w:rsidR="009C6D56" w:rsidRPr="00017E8D" w:rsidRDefault="009C6D56" w:rsidP="009C6D56">
      <w:pPr>
        <w:ind w:firstLine="720"/>
        <w:jc w:val="both"/>
        <w:rPr>
          <w:sz w:val="24"/>
          <w:szCs w:val="24"/>
          <w:lang w:val="sr-Cyrl-CS"/>
        </w:rPr>
      </w:pPr>
      <w:r>
        <w:rPr>
          <w:sz w:val="24"/>
          <w:szCs w:val="24"/>
          <w:lang w:val="sr-Cyrl-CS"/>
        </w:rPr>
        <w:tab/>
      </w:r>
      <w:r w:rsidRPr="00017E8D">
        <w:rPr>
          <w:sz w:val="24"/>
          <w:szCs w:val="24"/>
          <w:lang w:val="sr-Cyrl-CS"/>
        </w:rPr>
        <w:t>- доказ о уплати накнаде за Центар за развој каријере</w:t>
      </w:r>
      <w:r w:rsidR="004A612C" w:rsidRPr="00017E8D">
        <w:rPr>
          <w:sz w:val="24"/>
          <w:szCs w:val="24"/>
          <w:lang w:val="sr-Cyrl-CS"/>
        </w:rPr>
        <w:t>,</w:t>
      </w:r>
    </w:p>
    <w:p w:rsidR="009C6D56" w:rsidRPr="006C7BC3" w:rsidRDefault="009C6D56" w:rsidP="009C6D56">
      <w:pPr>
        <w:ind w:firstLine="720"/>
        <w:jc w:val="both"/>
        <w:rPr>
          <w:sz w:val="24"/>
          <w:szCs w:val="24"/>
          <w:lang w:val="sr-Cyrl-CS"/>
        </w:rPr>
      </w:pPr>
      <w:r w:rsidRPr="006C7BC3">
        <w:rPr>
          <w:sz w:val="24"/>
          <w:szCs w:val="24"/>
          <w:lang w:val="sr-Cyrl-CS"/>
        </w:rPr>
        <w:tab/>
        <w:t>- по потреби и друге доказе.</w:t>
      </w:r>
    </w:p>
    <w:p w:rsidR="009C6D56" w:rsidRPr="006C7BC3" w:rsidRDefault="009C6D56" w:rsidP="009C6D56">
      <w:pPr>
        <w:ind w:firstLine="720"/>
        <w:jc w:val="both"/>
        <w:rPr>
          <w:b/>
          <w:color w:val="FF00FF"/>
          <w:sz w:val="24"/>
          <w:szCs w:val="24"/>
          <w:lang w:val="sr-Cyrl-CS"/>
        </w:rPr>
      </w:pPr>
    </w:p>
    <w:p w:rsidR="0057049B" w:rsidRDefault="0057049B" w:rsidP="0057049B">
      <w:pPr>
        <w:ind w:firstLine="720"/>
        <w:jc w:val="both"/>
        <w:rPr>
          <w:sz w:val="24"/>
          <w:szCs w:val="24"/>
          <w:lang w:val="sr-Cyrl-CS"/>
        </w:rPr>
      </w:pPr>
      <w:r w:rsidRPr="00280339">
        <w:rPr>
          <w:sz w:val="24"/>
          <w:szCs w:val="24"/>
          <w:lang w:val="sr-Cyrl-CS"/>
        </w:rPr>
        <w:t xml:space="preserve">За кандидате који су </w:t>
      </w:r>
      <w:r>
        <w:rPr>
          <w:sz w:val="24"/>
          <w:szCs w:val="24"/>
          <w:lang w:val="sr-Cyrl-CS"/>
        </w:rPr>
        <w:t>претходни ниво студија завршили</w:t>
      </w:r>
      <w:r w:rsidRPr="00280339">
        <w:rPr>
          <w:sz w:val="24"/>
          <w:szCs w:val="24"/>
          <w:lang w:val="sr-Cyrl-CS"/>
        </w:rPr>
        <w:t xml:space="preserve"> у иностранству, нео</w:t>
      </w:r>
      <w:r>
        <w:rPr>
          <w:sz w:val="24"/>
          <w:szCs w:val="24"/>
          <w:lang w:val="sr-Cyrl-CS"/>
        </w:rPr>
        <w:t>пходно је приликом уписа подне</w:t>
      </w:r>
      <w:r w:rsidRPr="00280339">
        <w:rPr>
          <w:sz w:val="24"/>
          <w:szCs w:val="24"/>
          <w:lang w:val="sr-Cyrl-CS"/>
        </w:rPr>
        <w:t xml:space="preserve">ти и решење </w:t>
      </w:r>
      <w:r>
        <w:rPr>
          <w:sz w:val="24"/>
          <w:szCs w:val="24"/>
          <w:lang w:val="sr-Cyrl-CS"/>
        </w:rPr>
        <w:t xml:space="preserve">ректора </w:t>
      </w:r>
      <w:r w:rsidRPr="00280339">
        <w:rPr>
          <w:sz w:val="24"/>
          <w:szCs w:val="24"/>
          <w:lang w:val="sr-Cyrl-CS"/>
        </w:rPr>
        <w:t xml:space="preserve">о </w:t>
      </w:r>
      <w:r>
        <w:rPr>
          <w:sz w:val="24"/>
          <w:szCs w:val="24"/>
          <w:lang w:val="sr-Cyrl-CS"/>
        </w:rPr>
        <w:t>признавању стране јавне високошколске исправе</w:t>
      </w:r>
      <w:r w:rsidRPr="00280339">
        <w:rPr>
          <w:sz w:val="24"/>
          <w:szCs w:val="24"/>
          <w:lang w:val="sr-Cyrl-CS"/>
        </w:rPr>
        <w:t>.</w:t>
      </w:r>
    </w:p>
    <w:p w:rsidR="009C6D56" w:rsidRPr="006C7BC3" w:rsidRDefault="009C6D56" w:rsidP="009C6D56">
      <w:pPr>
        <w:ind w:firstLine="720"/>
        <w:jc w:val="both"/>
        <w:rPr>
          <w:sz w:val="24"/>
          <w:szCs w:val="24"/>
          <w:lang w:val="sr-Cyrl-CS"/>
        </w:rPr>
      </w:pPr>
    </w:p>
    <w:p w:rsidR="009C6D56" w:rsidRPr="00195AEF" w:rsidRDefault="009C6D56" w:rsidP="00601CE7">
      <w:pPr>
        <w:pStyle w:val="BodyText2"/>
        <w:ind w:firstLine="720"/>
        <w:jc w:val="both"/>
        <w:rPr>
          <w:b/>
          <w:lang w:val="en-US"/>
        </w:rPr>
      </w:pPr>
      <w:r w:rsidRPr="00195AEF">
        <w:rPr>
          <w:b/>
          <w:bCs/>
        </w:rPr>
        <w:t>Кандидат који је стекао право уписа а не упише се у за то предвиђеном року, губи право на упис и</w:t>
      </w:r>
      <w:r w:rsidRPr="00195AEF">
        <w:rPr>
          <w:b/>
        </w:rPr>
        <w:t xml:space="preserve"> уместо њега ће се уписати следећи кандидат према утврђеном редоследу.</w:t>
      </w:r>
    </w:p>
    <w:p w:rsidR="00195AEF" w:rsidRPr="00195AEF" w:rsidRDefault="00195AEF" w:rsidP="00546EF2">
      <w:pPr>
        <w:autoSpaceDE w:val="0"/>
        <w:rPr>
          <w:b/>
          <w:sz w:val="24"/>
        </w:rPr>
      </w:pPr>
    </w:p>
    <w:p w:rsidR="00546EF2" w:rsidRPr="00A02881" w:rsidRDefault="00546EF2" w:rsidP="00546EF2">
      <w:pPr>
        <w:autoSpaceDE w:val="0"/>
        <w:rPr>
          <w:i/>
          <w:sz w:val="24"/>
          <w:lang w:val="sr-Cyrl-CS"/>
        </w:rPr>
      </w:pPr>
      <w:r w:rsidRPr="00A02881">
        <w:rPr>
          <w:b/>
          <w:sz w:val="24"/>
          <w:lang w:val="sr-Cyrl-CS"/>
        </w:rPr>
        <w:t xml:space="preserve">НАПОМЕНА: </w:t>
      </w:r>
      <w:r w:rsidRPr="00A02881">
        <w:rPr>
          <w:i/>
          <w:sz w:val="24"/>
          <w:lang w:val="sr-Cyrl-CS"/>
        </w:rPr>
        <w:t xml:space="preserve"> </w:t>
      </w:r>
    </w:p>
    <w:p w:rsidR="00546EF2" w:rsidRPr="003B1277" w:rsidRDefault="00546EF2" w:rsidP="003B1277">
      <w:pPr>
        <w:pStyle w:val="Pismo"/>
        <w:keepNext w:val="0"/>
        <w:tabs>
          <w:tab w:val="clear" w:pos="1440"/>
        </w:tabs>
        <w:ind w:firstLine="0"/>
        <w:rPr>
          <w:i/>
          <w:szCs w:val="24"/>
          <w:lang w:val="en-US"/>
        </w:rPr>
      </w:pPr>
      <w:r w:rsidRPr="0057049B">
        <w:rPr>
          <w:i/>
          <w:szCs w:val="24"/>
        </w:rPr>
        <w:t>Универзитет у Београду задржава право да измени и допуни текст Конкурса. Све евентуалне исправке Конкурса биће објављене на интернет страници Универзитета у Београду и одговарајућих факултета.</w:t>
      </w:r>
      <w:r w:rsidR="003B1277">
        <w:rPr>
          <w:i/>
          <w:szCs w:val="24"/>
          <w:lang w:val="en-US"/>
        </w:rPr>
        <w:t xml:space="preserve"> </w:t>
      </w:r>
      <w:r w:rsidRPr="0057049B">
        <w:rPr>
          <w:i/>
          <w:szCs w:val="24"/>
        </w:rPr>
        <w:t>Све детаљне информације се налазе на сајтовима факултета.</w:t>
      </w:r>
    </w:p>
    <w:p w:rsidR="002C7118" w:rsidRDefault="002C7118" w:rsidP="00546EF2">
      <w:pPr>
        <w:jc w:val="both"/>
        <w:rPr>
          <w:i/>
          <w:sz w:val="24"/>
          <w:szCs w:val="24"/>
          <w:lang w:val="sr-Cyrl-CS"/>
        </w:rPr>
      </w:pPr>
    </w:p>
    <w:p w:rsidR="002C7118" w:rsidRPr="00133DF1" w:rsidRDefault="002C7118" w:rsidP="002C7118">
      <w:pPr>
        <w:rPr>
          <w:lang w:val="sr-Cyrl-CS"/>
        </w:rPr>
      </w:pPr>
      <w:r w:rsidRPr="00133DF1">
        <w:rPr>
          <w:lang w:val="sr-Cyrl-CS"/>
        </w:rPr>
        <w:t>-------------------------------------------------------------------------------------------------------</w:t>
      </w:r>
      <w:r>
        <w:rPr>
          <w:lang w:val="sr-Cyrl-CS"/>
        </w:rPr>
        <w:t>-----------------------------------------------</w:t>
      </w:r>
    </w:p>
    <w:p w:rsidR="002C7118" w:rsidRPr="00133DF1" w:rsidRDefault="002C7118" w:rsidP="002C7118">
      <w:pPr>
        <w:rPr>
          <w:lang w:val="sr-Cyrl-CS"/>
        </w:rPr>
      </w:pPr>
      <w:r w:rsidRPr="00133DF1">
        <w:rPr>
          <w:lang w:val="sr-Cyrl-CS"/>
        </w:rPr>
        <w:t>УНИВЕРЗИТЕТ У БЕОГРАДУ</w:t>
      </w:r>
    </w:p>
    <w:p w:rsidR="002C7118" w:rsidRPr="00133DF1" w:rsidRDefault="002C7118" w:rsidP="002C7118">
      <w:pPr>
        <w:rPr>
          <w:lang w:val="sr-Cyrl-CS"/>
        </w:rPr>
      </w:pPr>
      <w:r w:rsidRPr="00133DF1">
        <w:rPr>
          <w:lang w:val="sr-Cyrl-CS"/>
        </w:rPr>
        <w:t xml:space="preserve">Б е о г р а д </w:t>
      </w:r>
    </w:p>
    <w:p w:rsidR="002C7118" w:rsidRPr="00133DF1" w:rsidRDefault="002C7118" w:rsidP="002C7118">
      <w:pPr>
        <w:rPr>
          <w:lang w:val="sr-Cyrl-CS"/>
        </w:rPr>
      </w:pPr>
      <w:r w:rsidRPr="00133DF1">
        <w:rPr>
          <w:lang w:val="sr-Cyrl-CS"/>
        </w:rPr>
        <w:t xml:space="preserve">Студентски трг 1 </w:t>
      </w:r>
    </w:p>
    <w:p w:rsidR="002C7118" w:rsidRPr="00133DF1" w:rsidRDefault="002C7118" w:rsidP="002C7118">
      <w:pPr>
        <w:rPr>
          <w:lang w:val="sr-Cyrl-CS"/>
        </w:rPr>
      </w:pPr>
      <w:r w:rsidRPr="00133DF1">
        <w:rPr>
          <w:lang w:val="sr-Cyrl-CS"/>
        </w:rPr>
        <w:t>Сектор за студије и нау</w:t>
      </w:r>
      <w:r w:rsidRPr="00D73C7E">
        <w:rPr>
          <w:lang w:val="ru-RU"/>
        </w:rPr>
        <w:t xml:space="preserve">ку </w:t>
      </w:r>
      <w:r w:rsidRPr="00133DF1">
        <w:rPr>
          <w:lang w:val="sr-Cyrl-CS"/>
        </w:rPr>
        <w:t>Универзитета</w:t>
      </w:r>
    </w:p>
    <w:p w:rsidR="002C7118" w:rsidRPr="00133DF1" w:rsidRDefault="002C7118" w:rsidP="002C7118">
      <w:pPr>
        <w:rPr>
          <w:lang w:val="sr-Cyrl-CS"/>
        </w:rPr>
      </w:pPr>
    </w:p>
    <w:p w:rsidR="002C7118" w:rsidRPr="00133DF1" w:rsidRDefault="002C7118" w:rsidP="002C7118">
      <w:pPr>
        <w:rPr>
          <w:lang w:val="sr-Cyrl-CS"/>
        </w:rPr>
      </w:pPr>
      <w:r w:rsidRPr="00133DF1">
        <w:rPr>
          <w:lang w:val="sr-Cyrl-CS"/>
        </w:rPr>
        <w:t>Тел: 011/ 3207 400</w:t>
      </w:r>
    </w:p>
    <w:p w:rsidR="002C7118" w:rsidRPr="002C7118" w:rsidRDefault="002C7118" w:rsidP="009405F2">
      <w:pPr>
        <w:rPr>
          <w:i/>
          <w:sz w:val="24"/>
          <w:szCs w:val="24"/>
        </w:rPr>
      </w:pPr>
      <w:r w:rsidRPr="00133DF1">
        <w:rPr>
          <w:lang w:val="sr-Cyrl-CS"/>
        </w:rPr>
        <w:t xml:space="preserve">e-mail: </w:t>
      </w:r>
      <w:hyperlink r:id="rId15" w:history="1">
        <w:r w:rsidRPr="00133DF1">
          <w:rPr>
            <w:rStyle w:val="Hyperlink"/>
            <w:lang w:val="sr-Cyrl-CS"/>
          </w:rPr>
          <w:t>upis@rect.bg.ac.rs</w:t>
        </w:r>
      </w:hyperlink>
      <w:r>
        <w:rPr>
          <w:lang w:val="sr-Cyrl-CS"/>
        </w:rPr>
        <w:t xml:space="preserve"> </w:t>
      </w:r>
    </w:p>
    <w:sectPr w:rsidR="002C7118" w:rsidRPr="002C7118" w:rsidSect="00FB4B21">
      <w:headerReference w:type="even" r:id="rId16"/>
      <w:headerReference w:type="default" r:id="rId17"/>
      <w:footerReference w:type="even" r:id="rId18"/>
      <w:footerReference w:type="default" r:id="rId19"/>
      <w:headerReference w:type="first" r:id="rId20"/>
      <w:footerReference w:type="first" r:id="rId21"/>
      <w:pgSz w:w="12240" w:h="15840"/>
      <w:pgMar w:top="1440" w:right="900" w:bottom="900" w:left="126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AB5" w:rsidRDefault="002F4AB5">
      <w:r>
        <w:separator/>
      </w:r>
    </w:p>
  </w:endnote>
  <w:endnote w:type="continuationSeparator" w:id="0">
    <w:p w:rsidR="002F4AB5" w:rsidRDefault="002F4A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r Times">
    <w:altName w:val="Times New Roman"/>
    <w:charset w:val="00"/>
    <w:family w:val="roman"/>
    <w:pitch w:val="variable"/>
    <w:sig w:usb0="00000087" w:usb1="00000000" w:usb2="00000000" w:usb3="00000000" w:csb0="0000000B" w:csb1="00000000"/>
  </w:font>
  <w:font w:name="YU C Swiss">
    <w:charset w:val="00"/>
    <w:family w:val="swiss"/>
    <w:pitch w:val="variable"/>
    <w:sig w:usb0="00000083"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036" w:rsidRDefault="00CB7B85">
    <w:pPr>
      <w:pStyle w:val="Footer"/>
      <w:framePr w:wrap="around" w:vAnchor="text" w:hAnchor="margin" w:xAlign="right" w:y="1"/>
      <w:rPr>
        <w:rStyle w:val="PageNumber"/>
      </w:rPr>
    </w:pPr>
    <w:r>
      <w:rPr>
        <w:rStyle w:val="PageNumber"/>
      </w:rPr>
      <w:fldChar w:fldCharType="begin"/>
    </w:r>
    <w:r w:rsidR="00EA0036">
      <w:rPr>
        <w:rStyle w:val="PageNumber"/>
      </w:rPr>
      <w:instrText xml:space="preserve">PAGE  </w:instrText>
    </w:r>
    <w:r>
      <w:rPr>
        <w:rStyle w:val="PageNumber"/>
      </w:rPr>
      <w:fldChar w:fldCharType="separate"/>
    </w:r>
    <w:r w:rsidR="00EA0036">
      <w:rPr>
        <w:rStyle w:val="PageNumber"/>
        <w:noProof/>
      </w:rPr>
      <w:t>15</w:t>
    </w:r>
    <w:r>
      <w:rPr>
        <w:rStyle w:val="PageNumber"/>
      </w:rPr>
      <w:fldChar w:fldCharType="end"/>
    </w:r>
  </w:p>
  <w:p w:rsidR="00EA0036" w:rsidRDefault="00EA003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714" w:rsidRDefault="00CB7B85">
    <w:pPr>
      <w:pStyle w:val="Footer"/>
      <w:ind w:right="-864"/>
      <w:jc w:val="right"/>
    </w:pPr>
    <w:r>
      <w:pict>
        <v:group id="_x0000_s2059" style="width:43.2pt;height:18.7pt;mso-position-horizontal-relative:char;mso-position-vertical-relative:line" coordorigin="614,660" coordsize="864,374">
          <v:roundrect id="_x0000_s2060" style="position:absolute;left:859;top:415;width:374;height:864;rotation:-90" arcsize="10923f" strokecolor="#c4bc96"/>
          <v:roundrect id="_x0000_s2061" style="position:absolute;left:898;top:451;width:296;height:792;rotation:-90" arcsize="10923f" fillcolor="#c4bc96" strokecolor="#c4bc96"/>
          <v:shapetype id="_x0000_t202" coordsize="21600,21600" o:spt="202" path="m,l,21600r21600,l21600,xe">
            <v:stroke joinstyle="miter"/>
            <v:path gradientshapeok="t" o:connecttype="rect"/>
          </v:shapetype>
          <v:shape id="_x0000_s2062" type="#_x0000_t202" style="position:absolute;left:732;top:716;width:659;height:288" filled="f" stroked="f">
            <v:textbox style="mso-next-textbox:#_x0000_s2062" inset="0,0,0,0">
              <w:txbxContent>
                <w:p w:rsidR="009B4714" w:rsidRPr="009B4714" w:rsidRDefault="00CB7B85">
                  <w:pPr>
                    <w:rPr>
                      <w:color w:val="FFFFFF"/>
                    </w:rPr>
                  </w:pPr>
                  <w:fldSimple w:instr=" PAGE    \* MERGEFORMAT ">
                    <w:r w:rsidR="00F55261" w:rsidRPr="00F55261">
                      <w:rPr>
                        <w:b/>
                        <w:noProof/>
                        <w:color w:val="FFFFFF"/>
                      </w:rPr>
                      <w:t>3</w:t>
                    </w:r>
                  </w:fldSimple>
                </w:p>
              </w:txbxContent>
            </v:textbox>
          </v:shape>
          <w10:wrap type="none" anchorx="page" anchory="page"/>
          <w10:anchorlock/>
        </v:group>
      </w:pict>
    </w:r>
  </w:p>
  <w:p w:rsidR="00EA0036" w:rsidRDefault="00EA003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714" w:rsidRDefault="009B47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AB5" w:rsidRDefault="002F4AB5">
      <w:r>
        <w:separator/>
      </w:r>
    </w:p>
  </w:footnote>
  <w:footnote w:type="continuationSeparator" w:id="0">
    <w:p w:rsidR="002F4AB5" w:rsidRDefault="002F4A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714" w:rsidRDefault="009B471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714" w:rsidRDefault="009B47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714" w:rsidRDefault="009B47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415FA"/>
    <w:multiLevelType w:val="hybridMultilevel"/>
    <w:tmpl w:val="88CA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7B15B1"/>
    <w:multiLevelType w:val="hybridMultilevel"/>
    <w:tmpl w:val="2CF65256"/>
    <w:lvl w:ilvl="0" w:tplc="E17A85A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5362"/>
    <o:shapelayout v:ext="edit">
      <o:idmap v:ext="edit" data="2"/>
    </o:shapelayout>
  </w:hdrShapeDefaults>
  <w:footnotePr>
    <w:footnote w:id="-1"/>
    <w:footnote w:id="0"/>
  </w:footnotePr>
  <w:endnotePr>
    <w:endnote w:id="-1"/>
    <w:endnote w:id="0"/>
  </w:endnotePr>
  <w:compat/>
  <w:rsids>
    <w:rsidRoot w:val="00235E68"/>
    <w:rsid w:val="00001E8F"/>
    <w:rsid w:val="00001F50"/>
    <w:rsid w:val="00003CFF"/>
    <w:rsid w:val="00006A6B"/>
    <w:rsid w:val="00012A5A"/>
    <w:rsid w:val="00015FF2"/>
    <w:rsid w:val="00016FB4"/>
    <w:rsid w:val="00017E8D"/>
    <w:rsid w:val="00021928"/>
    <w:rsid w:val="00022D61"/>
    <w:rsid w:val="000231CD"/>
    <w:rsid w:val="00023B61"/>
    <w:rsid w:val="00027F3C"/>
    <w:rsid w:val="00030A31"/>
    <w:rsid w:val="0003144D"/>
    <w:rsid w:val="00031B29"/>
    <w:rsid w:val="0003236C"/>
    <w:rsid w:val="00032E6D"/>
    <w:rsid w:val="000371F9"/>
    <w:rsid w:val="00037EE6"/>
    <w:rsid w:val="00046F2F"/>
    <w:rsid w:val="00047C78"/>
    <w:rsid w:val="0005065E"/>
    <w:rsid w:val="000516E2"/>
    <w:rsid w:val="00052B89"/>
    <w:rsid w:val="0005405B"/>
    <w:rsid w:val="00054AD3"/>
    <w:rsid w:val="00054FD3"/>
    <w:rsid w:val="00055FC4"/>
    <w:rsid w:val="00057F1A"/>
    <w:rsid w:val="00060C4D"/>
    <w:rsid w:val="000650AE"/>
    <w:rsid w:val="00066495"/>
    <w:rsid w:val="00066729"/>
    <w:rsid w:val="0007203C"/>
    <w:rsid w:val="00073145"/>
    <w:rsid w:val="0007360F"/>
    <w:rsid w:val="0007409C"/>
    <w:rsid w:val="000800FB"/>
    <w:rsid w:val="000801D2"/>
    <w:rsid w:val="00082986"/>
    <w:rsid w:val="00083417"/>
    <w:rsid w:val="00086A4D"/>
    <w:rsid w:val="00090EAE"/>
    <w:rsid w:val="00096CBF"/>
    <w:rsid w:val="00096CC6"/>
    <w:rsid w:val="00096E88"/>
    <w:rsid w:val="000A600C"/>
    <w:rsid w:val="000B743E"/>
    <w:rsid w:val="000C0F3C"/>
    <w:rsid w:val="000C140B"/>
    <w:rsid w:val="000C2CF5"/>
    <w:rsid w:val="000C385F"/>
    <w:rsid w:val="000C3FE0"/>
    <w:rsid w:val="000C579F"/>
    <w:rsid w:val="000C6D67"/>
    <w:rsid w:val="000D2FD3"/>
    <w:rsid w:val="000D3D6E"/>
    <w:rsid w:val="000D3DC5"/>
    <w:rsid w:val="000D686C"/>
    <w:rsid w:val="000D7DFC"/>
    <w:rsid w:val="000E1B96"/>
    <w:rsid w:val="000E2146"/>
    <w:rsid w:val="000E37C5"/>
    <w:rsid w:val="000E528E"/>
    <w:rsid w:val="000E5295"/>
    <w:rsid w:val="000E5B66"/>
    <w:rsid w:val="000E7023"/>
    <w:rsid w:val="0010306B"/>
    <w:rsid w:val="00104C59"/>
    <w:rsid w:val="00106136"/>
    <w:rsid w:val="001061DC"/>
    <w:rsid w:val="00110859"/>
    <w:rsid w:val="0011393B"/>
    <w:rsid w:val="00116128"/>
    <w:rsid w:val="0011744B"/>
    <w:rsid w:val="001267C0"/>
    <w:rsid w:val="00126ACA"/>
    <w:rsid w:val="001277A2"/>
    <w:rsid w:val="0013119B"/>
    <w:rsid w:val="00131C7E"/>
    <w:rsid w:val="00133740"/>
    <w:rsid w:val="00134947"/>
    <w:rsid w:val="00135F39"/>
    <w:rsid w:val="00136CBD"/>
    <w:rsid w:val="0014020B"/>
    <w:rsid w:val="001416C0"/>
    <w:rsid w:val="001513B1"/>
    <w:rsid w:val="00151A84"/>
    <w:rsid w:val="00151D4B"/>
    <w:rsid w:val="001528DC"/>
    <w:rsid w:val="00153288"/>
    <w:rsid w:val="00156F03"/>
    <w:rsid w:val="00157328"/>
    <w:rsid w:val="00161522"/>
    <w:rsid w:val="0016416A"/>
    <w:rsid w:val="001644E5"/>
    <w:rsid w:val="00166D10"/>
    <w:rsid w:val="00167EA2"/>
    <w:rsid w:val="00170A7E"/>
    <w:rsid w:val="00170C62"/>
    <w:rsid w:val="001716C0"/>
    <w:rsid w:val="001756F8"/>
    <w:rsid w:val="00177B8E"/>
    <w:rsid w:val="00177C87"/>
    <w:rsid w:val="001801C6"/>
    <w:rsid w:val="00186DE5"/>
    <w:rsid w:val="00187EDD"/>
    <w:rsid w:val="00191338"/>
    <w:rsid w:val="00194E3E"/>
    <w:rsid w:val="00195AEF"/>
    <w:rsid w:val="00197375"/>
    <w:rsid w:val="001B0B0E"/>
    <w:rsid w:val="001B4D0B"/>
    <w:rsid w:val="001B654F"/>
    <w:rsid w:val="001C2F68"/>
    <w:rsid w:val="001C59C0"/>
    <w:rsid w:val="001C5FE2"/>
    <w:rsid w:val="001C7B2F"/>
    <w:rsid w:val="001D0355"/>
    <w:rsid w:val="001D1499"/>
    <w:rsid w:val="001D2416"/>
    <w:rsid w:val="001D5B87"/>
    <w:rsid w:val="001D6AB0"/>
    <w:rsid w:val="001E1AB5"/>
    <w:rsid w:val="001E324C"/>
    <w:rsid w:val="001E47A5"/>
    <w:rsid w:val="001E4EC7"/>
    <w:rsid w:val="001F2E5C"/>
    <w:rsid w:val="001F633A"/>
    <w:rsid w:val="00201A8F"/>
    <w:rsid w:val="002030ED"/>
    <w:rsid w:val="0020551B"/>
    <w:rsid w:val="00206509"/>
    <w:rsid w:val="00206F8A"/>
    <w:rsid w:val="0021093F"/>
    <w:rsid w:val="00212E08"/>
    <w:rsid w:val="00213F44"/>
    <w:rsid w:val="00214100"/>
    <w:rsid w:val="002166A6"/>
    <w:rsid w:val="002176FC"/>
    <w:rsid w:val="002206CF"/>
    <w:rsid w:val="002214EF"/>
    <w:rsid w:val="002240FB"/>
    <w:rsid w:val="0022459F"/>
    <w:rsid w:val="00226751"/>
    <w:rsid w:val="00235E68"/>
    <w:rsid w:val="00237167"/>
    <w:rsid w:val="00241705"/>
    <w:rsid w:val="002437F8"/>
    <w:rsid w:val="00244AF8"/>
    <w:rsid w:val="002502CA"/>
    <w:rsid w:val="002505EC"/>
    <w:rsid w:val="0025313F"/>
    <w:rsid w:val="00255875"/>
    <w:rsid w:val="0026156E"/>
    <w:rsid w:val="00263962"/>
    <w:rsid w:val="00264FA2"/>
    <w:rsid w:val="00267299"/>
    <w:rsid w:val="002722CE"/>
    <w:rsid w:val="00274052"/>
    <w:rsid w:val="002754EC"/>
    <w:rsid w:val="002755CD"/>
    <w:rsid w:val="002770B0"/>
    <w:rsid w:val="00277B4F"/>
    <w:rsid w:val="00286954"/>
    <w:rsid w:val="002924A0"/>
    <w:rsid w:val="00295FF0"/>
    <w:rsid w:val="002A013B"/>
    <w:rsid w:val="002A20C5"/>
    <w:rsid w:val="002A3DEE"/>
    <w:rsid w:val="002B1666"/>
    <w:rsid w:val="002B356F"/>
    <w:rsid w:val="002B36BF"/>
    <w:rsid w:val="002B39BA"/>
    <w:rsid w:val="002B5AEF"/>
    <w:rsid w:val="002C013B"/>
    <w:rsid w:val="002C11CB"/>
    <w:rsid w:val="002C1BCF"/>
    <w:rsid w:val="002C2DEF"/>
    <w:rsid w:val="002C314D"/>
    <w:rsid w:val="002C45F8"/>
    <w:rsid w:val="002C49E0"/>
    <w:rsid w:val="002C4A8A"/>
    <w:rsid w:val="002C7118"/>
    <w:rsid w:val="002C7D8D"/>
    <w:rsid w:val="002D091E"/>
    <w:rsid w:val="002D163F"/>
    <w:rsid w:val="002D21B9"/>
    <w:rsid w:val="002D239E"/>
    <w:rsid w:val="002D2C53"/>
    <w:rsid w:val="002D7A2C"/>
    <w:rsid w:val="002D7BC0"/>
    <w:rsid w:val="002E029A"/>
    <w:rsid w:val="002E72C4"/>
    <w:rsid w:val="002F242E"/>
    <w:rsid w:val="002F2BE1"/>
    <w:rsid w:val="002F4AB5"/>
    <w:rsid w:val="002F7576"/>
    <w:rsid w:val="00300CC3"/>
    <w:rsid w:val="00300EA1"/>
    <w:rsid w:val="00301A5F"/>
    <w:rsid w:val="00302771"/>
    <w:rsid w:val="00304408"/>
    <w:rsid w:val="003047CF"/>
    <w:rsid w:val="0031456B"/>
    <w:rsid w:val="00315F0D"/>
    <w:rsid w:val="0032247F"/>
    <w:rsid w:val="00324808"/>
    <w:rsid w:val="00327F5C"/>
    <w:rsid w:val="003321FC"/>
    <w:rsid w:val="003323D7"/>
    <w:rsid w:val="00332646"/>
    <w:rsid w:val="00332C40"/>
    <w:rsid w:val="00342ABC"/>
    <w:rsid w:val="00345A65"/>
    <w:rsid w:val="00354A66"/>
    <w:rsid w:val="00355004"/>
    <w:rsid w:val="00356678"/>
    <w:rsid w:val="0036039C"/>
    <w:rsid w:val="00360F0A"/>
    <w:rsid w:val="003653C5"/>
    <w:rsid w:val="00365E02"/>
    <w:rsid w:val="003718C6"/>
    <w:rsid w:val="00371B25"/>
    <w:rsid w:val="00381180"/>
    <w:rsid w:val="00391D19"/>
    <w:rsid w:val="00394723"/>
    <w:rsid w:val="00397B03"/>
    <w:rsid w:val="003A2974"/>
    <w:rsid w:val="003A2A81"/>
    <w:rsid w:val="003A3160"/>
    <w:rsid w:val="003A3EAF"/>
    <w:rsid w:val="003A4508"/>
    <w:rsid w:val="003A5A15"/>
    <w:rsid w:val="003B1277"/>
    <w:rsid w:val="003B5647"/>
    <w:rsid w:val="003B5C7F"/>
    <w:rsid w:val="003B6F93"/>
    <w:rsid w:val="003C146E"/>
    <w:rsid w:val="003C2B02"/>
    <w:rsid w:val="003C3E72"/>
    <w:rsid w:val="003C4E72"/>
    <w:rsid w:val="003C76C8"/>
    <w:rsid w:val="003D1E36"/>
    <w:rsid w:val="003D28A2"/>
    <w:rsid w:val="003D375A"/>
    <w:rsid w:val="003D4AEF"/>
    <w:rsid w:val="003D5EBC"/>
    <w:rsid w:val="003D7C84"/>
    <w:rsid w:val="003E23DD"/>
    <w:rsid w:val="003E268D"/>
    <w:rsid w:val="003E4DA6"/>
    <w:rsid w:val="003E6817"/>
    <w:rsid w:val="003E7BC3"/>
    <w:rsid w:val="003F7F83"/>
    <w:rsid w:val="004004E9"/>
    <w:rsid w:val="004038AC"/>
    <w:rsid w:val="00407180"/>
    <w:rsid w:val="0041083F"/>
    <w:rsid w:val="00412FF3"/>
    <w:rsid w:val="0041587C"/>
    <w:rsid w:val="00415D85"/>
    <w:rsid w:val="0041660B"/>
    <w:rsid w:val="0042112E"/>
    <w:rsid w:val="00423C20"/>
    <w:rsid w:val="00424522"/>
    <w:rsid w:val="0042548D"/>
    <w:rsid w:val="00426E75"/>
    <w:rsid w:val="00431A9D"/>
    <w:rsid w:val="00432E37"/>
    <w:rsid w:val="00436C0C"/>
    <w:rsid w:val="00436F02"/>
    <w:rsid w:val="00437EB8"/>
    <w:rsid w:val="0044057F"/>
    <w:rsid w:val="00441CF7"/>
    <w:rsid w:val="00442892"/>
    <w:rsid w:val="00444BA1"/>
    <w:rsid w:val="00444C60"/>
    <w:rsid w:val="00444DB8"/>
    <w:rsid w:val="0044523B"/>
    <w:rsid w:val="004517A6"/>
    <w:rsid w:val="00451D54"/>
    <w:rsid w:val="00452327"/>
    <w:rsid w:val="0045297B"/>
    <w:rsid w:val="0045346D"/>
    <w:rsid w:val="00460B49"/>
    <w:rsid w:val="00465F45"/>
    <w:rsid w:val="0046787C"/>
    <w:rsid w:val="004678F4"/>
    <w:rsid w:val="00467AF2"/>
    <w:rsid w:val="004728A2"/>
    <w:rsid w:val="00472998"/>
    <w:rsid w:val="004743FA"/>
    <w:rsid w:val="004773F3"/>
    <w:rsid w:val="00477F0D"/>
    <w:rsid w:val="00490E82"/>
    <w:rsid w:val="00492B22"/>
    <w:rsid w:val="00493C63"/>
    <w:rsid w:val="004965FF"/>
    <w:rsid w:val="004A1CD7"/>
    <w:rsid w:val="004A3901"/>
    <w:rsid w:val="004A612C"/>
    <w:rsid w:val="004B2B23"/>
    <w:rsid w:val="004C1BFA"/>
    <w:rsid w:val="004C5592"/>
    <w:rsid w:val="004C6E0F"/>
    <w:rsid w:val="004C7E64"/>
    <w:rsid w:val="004D18CB"/>
    <w:rsid w:val="004D3C8F"/>
    <w:rsid w:val="004D6D40"/>
    <w:rsid w:val="004E17F0"/>
    <w:rsid w:val="004E425B"/>
    <w:rsid w:val="004E74D0"/>
    <w:rsid w:val="004F3AD3"/>
    <w:rsid w:val="0050081D"/>
    <w:rsid w:val="00500859"/>
    <w:rsid w:val="00501070"/>
    <w:rsid w:val="00503271"/>
    <w:rsid w:val="005065D2"/>
    <w:rsid w:val="0050665D"/>
    <w:rsid w:val="00506BE2"/>
    <w:rsid w:val="005118D5"/>
    <w:rsid w:val="00513092"/>
    <w:rsid w:val="00514377"/>
    <w:rsid w:val="00514782"/>
    <w:rsid w:val="00515E3A"/>
    <w:rsid w:val="00516A34"/>
    <w:rsid w:val="00521CFF"/>
    <w:rsid w:val="00522531"/>
    <w:rsid w:val="00522B1D"/>
    <w:rsid w:val="00524645"/>
    <w:rsid w:val="005319D9"/>
    <w:rsid w:val="00531A2D"/>
    <w:rsid w:val="0053414F"/>
    <w:rsid w:val="0053568D"/>
    <w:rsid w:val="00537018"/>
    <w:rsid w:val="00537F68"/>
    <w:rsid w:val="00542C58"/>
    <w:rsid w:val="00546EF2"/>
    <w:rsid w:val="0055321F"/>
    <w:rsid w:val="00554728"/>
    <w:rsid w:val="00560198"/>
    <w:rsid w:val="00560368"/>
    <w:rsid w:val="00561044"/>
    <w:rsid w:val="00561DF9"/>
    <w:rsid w:val="00562335"/>
    <w:rsid w:val="0056294B"/>
    <w:rsid w:val="00563AD4"/>
    <w:rsid w:val="00565B46"/>
    <w:rsid w:val="00566B80"/>
    <w:rsid w:val="00567D57"/>
    <w:rsid w:val="0057049B"/>
    <w:rsid w:val="00571DF2"/>
    <w:rsid w:val="00573640"/>
    <w:rsid w:val="0057596F"/>
    <w:rsid w:val="00577848"/>
    <w:rsid w:val="005819D6"/>
    <w:rsid w:val="00581E9C"/>
    <w:rsid w:val="005823C4"/>
    <w:rsid w:val="00582A05"/>
    <w:rsid w:val="00582F54"/>
    <w:rsid w:val="00585F42"/>
    <w:rsid w:val="00587B81"/>
    <w:rsid w:val="00590DB2"/>
    <w:rsid w:val="005914F5"/>
    <w:rsid w:val="005922DC"/>
    <w:rsid w:val="0059241C"/>
    <w:rsid w:val="00594746"/>
    <w:rsid w:val="00595F2C"/>
    <w:rsid w:val="005A082C"/>
    <w:rsid w:val="005A1EAF"/>
    <w:rsid w:val="005A3E3D"/>
    <w:rsid w:val="005A6243"/>
    <w:rsid w:val="005A7BF4"/>
    <w:rsid w:val="005A7F90"/>
    <w:rsid w:val="005B3173"/>
    <w:rsid w:val="005B71B7"/>
    <w:rsid w:val="005B7B26"/>
    <w:rsid w:val="005C1295"/>
    <w:rsid w:val="005C3202"/>
    <w:rsid w:val="005D558D"/>
    <w:rsid w:val="005E146E"/>
    <w:rsid w:val="005E1D2C"/>
    <w:rsid w:val="005E531D"/>
    <w:rsid w:val="005E7345"/>
    <w:rsid w:val="005F1A54"/>
    <w:rsid w:val="005F23A5"/>
    <w:rsid w:val="005F4968"/>
    <w:rsid w:val="005F580F"/>
    <w:rsid w:val="005F5818"/>
    <w:rsid w:val="005F678F"/>
    <w:rsid w:val="005F6EF7"/>
    <w:rsid w:val="00601CE7"/>
    <w:rsid w:val="00602E14"/>
    <w:rsid w:val="006052AB"/>
    <w:rsid w:val="006100DA"/>
    <w:rsid w:val="00611C13"/>
    <w:rsid w:val="00612958"/>
    <w:rsid w:val="00612C1E"/>
    <w:rsid w:val="00614F20"/>
    <w:rsid w:val="00620BA4"/>
    <w:rsid w:val="006220CE"/>
    <w:rsid w:val="00630F4B"/>
    <w:rsid w:val="00631051"/>
    <w:rsid w:val="00632610"/>
    <w:rsid w:val="006330E9"/>
    <w:rsid w:val="0063648F"/>
    <w:rsid w:val="006379A0"/>
    <w:rsid w:val="00637E20"/>
    <w:rsid w:val="00643F00"/>
    <w:rsid w:val="006467C1"/>
    <w:rsid w:val="006501CA"/>
    <w:rsid w:val="00652930"/>
    <w:rsid w:val="006726E3"/>
    <w:rsid w:val="006748D5"/>
    <w:rsid w:val="00674EEE"/>
    <w:rsid w:val="00676DB1"/>
    <w:rsid w:val="006877BF"/>
    <w:rsid w:val="006925CB"/>
    <w:rsid w:val="00692AE1"/>
    <w:rsid w:val="00694763"/>
    <w:rsid w:val="0069520F"/>
    <w:rsid w:val="006A2446"/>
    <w:rsid w:val="006A3965"/>
    <w:rsid w:val="006B0AAA"/>
    <w:rsid w:val="006B5651"/>
    <w:rsid w:val="006B5D15"/>
    <w:rsid w:val="006C50A3"/>
    <w:rsid w:val="006C5453"/>
    <w:rsid w:val="006C5EFD"/>
    <w:rsid w:val="006C7F9C"/>
    <w:rsid w:val="006D199D"/>
    <w:rsid w:val="006D19E4"/>
    <w:rsid w:val="006D3A6B"/>
    <w:rsid w:val="006D6FEC"/>
    <w:rsid w:val="006E6642"/>
    <w:rsid w:val="006F0FBF"/>
    <w:rsid w:val="006F1162"/>
    <w:rsid w:val="006F120F"/>
    <w:rsid w:val="006F2BDE"/>
    <w:rsid w:val="006F6219"/>
    <w:rsid w:val="007021C7"/>
    <w:rsid w:val="007059D1"/>
    <w:rsid w:val="00705A30"/>
    <w:rsid w:val="007064D0"/>
    <w:rsid w:val="00707640"/>
    <w:rsid w:val="00711363"/>
    <w:rsid w:val="00712A56"/>
    <w:rsid w:val="007146A6"/>
    <w:rsid w:val="00714D86"/>
    <w:rsid w:val="007241D0"/>
    <w:rsid w:val="00727E07"/>
    <w:rsid w:val="00731767"/>
    <w:rsid w:val="00733776"/>
    <w:rsid w:val="007359C7"/>
    <w:rsid w:val="00742147"/>
    <w:rsid w:val="00745866"/>
    <w:rsid w:val="00746067"/>
    <w:rsid w:val="0074734C"/>
    <w:rsid w:val="00750D3F"/>
    <w:rsid w:val="00756248"/>
    <w:rsid w:val="007562CD"/>
    <w:rsid w:val="0075643E"/>
    <w:rsid w:val="00756B11"/>
    <w:rsid w:val="00757E59"/>
    <w:rsid w:val="007608DB"/>
    <w:rsid w:val="0076295E"/>
    <w:rsid w:val="00764744"/>
    <w:rsid w:val="00770BB1"/>
    <w:rsid w:val="00771697"/>
    <w:rsid w:val="007721B5"/>
    <w:rsid w:val="0077392A"/>
    <w:rsid w:val="007749BD"/>
    <w:rsid w:val="00782188"/>
    <w:rsid w:val="0078283C"/>
    <w:rsid w:val="00783BA7"/>
    <w:rsid w:val="00784B65"/>
    <w:rsid w:val="007858ED"/>
    <w:rsid w:val="00786C55"/>
    <w:rsid w:val="007924A1"/>
    <w:rsid w:val="007A29B6"/>
    <w:rsid w:val="007A3735"/>
    <w:rsid w:val="007B05F8"/>
    <w:rsid w:val="007B23C1"/>
    <w:rsid w:val="007B4CA8"/>
    <w:rsid w:val="007B5E47"/>
    <w:rsid w:val="007B647B"/>
    <w:rsid w:val="007B6737"/>
    <w:rsid w:val="007C05D8"/>
    <w:rsid w:val="007C0847"/>
    <w:rsid w:val="007C2135"/>
    <w:rsid w:val="007C2FDF"/>
    <w:rsid w:val="007C3454"/>
    <w:rsid w:val="007C5D69"/>
    <w:rsid w:val="007C5DE0"/>
    <w:rsid w:val="007C6CDF"/>
    <w:rsid w:val="007C7C63"/>
    <w:rsid w:val="007D0A40"/>
    <w:rsid w:val="007E3BC8"/>
    <w:rsid w:val="007E419D"/>
    <w:rsid w:val="007E42B6"/>
    <w:rsid w:val="007E679E"/>
    <w:rsid w:val="007E73E7"/>
    <w:rsid w:val="007E74BB"/>
    <w:rsid w:val="007E7989"/>
    <w:rsid w:val="007F061A"/>
    <w:rsid w:val="007F3881"/>
    <w:rsid w:val="007F5443"/>
    <w:rsid w:val="007F7CFA"/>
    <w:rsid w:val="007F7F3E"/>
    <w:rsid w:val="00806BF9"/>
    <w:rsid w:val="00807AE5"/>
    <w:rsid w:val="00810BB2"/>
    <w:rsid w:val="00810D8A"/>
    <w:rsid w:val="008139F3"/>
    <w:rsid w:val="00815CF9"/>
    <w:rsid w:val="0081736E"/>
    <w:rsid w:val="008235EE"/>
    <w:rsid w:val="00823DD8"/>
    <w:rsid w:val="00824CD3"/>
    <w:rsid w:val="00836EF9"/>
    <w:rsid w:val="00847728"/>
    <w:rsid w:val="00850578"/>
    <w:rsid w:val="0085112A"/>
    <w:rsid w:val="0085191A"/>
    <w:rsid w:val="008528AC"/>
    <w:rsid w:val="00856325"/>
    <w:rsid w:val="00860F16"/>
    <w:rsid w:val="00861CED"/>
    <w:rsid w:val="008632A1"/>
    <w:rsid w:val="00871A0B"/>
    <w:rsid w:val="00873CB9"/>
    <w:rsid w:val="00881460"/>
    <w:rsid w:val="0088222B"/>
    <w:rsid w:val="008867C8"/>
    <w:rsid w:val="0089153B"/>
    <w:rsid w:val="00892A0C"/>
    <w:rsid w:val="00894CB1"/>
    <w:rsid w:val="008951AF"/>
    <w:rsid w:val="00896262"/>
    <w:rsid w:val="00897113"/>
    <w:rsid w:val="008A0499"/>
    <w:rsid w:val="008A18F0"/>
    <w:rsid w:val="008A4DD9"/>
    <w:rsid w:val="008B034A"/>
    <w:rsid w:val="008B2200"/>
    <w:rsid w:val="008B29B8"/>
    <w:rsid w:val="008B3066"/>
    <w:rsid w:val="008B4B93"/>
    <w:rsid w:val="008B53C8"/>
    <w:rsid w:val="008B6C57"/>
    <w:rsid w:val="008C0614"/>
    <w:rsid w:val="008C06D8"/>
    <w:rsid w:val="008C13A0"/>
    <w:rsid w:val="008C46E2"/>
    <w:rsid w:val="008C49C9"/>
    <w:rsid w:val="008C77B6"/>
    <w:rsid w:val="008D51AA"/>
    <w:rsid w:val="008D5FB6"/>
    <w:rsid w:val="008E02B8"/>
    <w:rsid w:val="008E0DC1"/>
    <w:rsid w:val="008E1A57"/>
    <w:rsid w:val="008E3338"/>
    <w:rsid w:val="008E5869"/>
    <w:rsid w:val="008E607F"/>
    <w:rsid w:val="008F2DB2"/>
    <w:rsid w:val="008F43FE"/>
    <w:rsid w:val="008F6831"/>
    <w:rsid w:val="00900400"/>
    <w:rsid w:val="00901D6B"/>
    <w:rsid w:val="00905665"/>
    <w:rsid w:val="009063BB"/>
    <w:rsid w:val="009065FC"/>
    <w:rsid w:val="00906662"/>
    <w:rsid w:val="00907892"/>
    <w:rsid w:val="00907BAB"/>
    <w:rsid w:val="00912CB3"/>
    <w:rsid w:val="009148D7"/>
    <w:rsid w:val="009226B4"/>
    <w:rsid w:val="00922FDF"/>
    <w:rsid w:val="00924C66"/>
    <w:rsid w:val="00924F2F"/>
    <w:rsid w:val="00926A1D"/>
    <w:rsid w:val="0093237F"/>
    <w:rsid w:val="00933F17"/>
    <w:rsid w:val="00935431"/>
    <w:rsid w:val="00936D49"/>
    <w:rsid w:val="00936E7D"/>
    <w:rsid w:val="009404FD"/>
    <w:rsid w:val="009405F2"/>
    <w:rsid w:val="00940C47"/>
    <w:rsid w:val="009429EF"/>
    <w:rsid w:val="00942C9B"/>
    <w:rsid w:val="00943092"/>
    <w:rsid w:val="00951586"/>
    <w:rsid w:val="009544A5"/>
    <w:rsid w:val="00960160"/>
    <w:rsid w:val="009633B9"/>
    <w:rsid w:val="00964FCC"/>
    <w:rsid w:val="009668DE"/>
    <w:rsid w:val="009668F4"/>
    <w:rsid w:val="00970173"/>
    <w:rsid w:val="00970E09"/>
    <w:rsid w:val="00970FE1"/>
    <w:rsid w:val="0097228C"/>
    <w:rsid w:val="0097282E"/>
    <w:rsid w:val="00973A57"/>
    <w:rsid w:val="00974FE7"/>
    <w:rsid w:val="00984564"/>
    <w:rsid w:val="00994617"/>
    <w:rsid w:val="009A32AA"/>
    <w:rsid w:val="009A3EBE"/>
    <w:rsid w:val="009A55F3"/>
    <w:rsid w:val="009A5DF9"/>
    <w:rsid w:val="009B1762"/>
    <w:rsid w:val="009B20F7"/>
    <w:rsid w:val="009B2273"/>
    <w:rsid w:val="009B3FD7"/>
    <w:rsid w:val="009B4714"/>
    <w:rsid w:val="009B6634"/>
    <w:rsid w:val="009B7333"/>
    <w:rsid w:val="009C0931"/>
    <w:rsid w:val="009C0B0A"/>
    <w:rsid w:val="009C0D44"/>
    <w:rsid w:val="009C1CF2"/>
    <w:rsid w:val="009C3D26"/>
    <w:rsid w:val="009C5AF2"/>
    <w:rsid w:val="009C6D56"/>
    <w:rsid w:val="009D3397"/>
    <w:rsid w:val="009D440F"/>
    <w:rsid w:val="009D5427"/>
    <w:rsid w:val="009E1313"/>
    <w:rsid w:val="009E32EA"/>
    <w:rsid w:val="009E6A6B"/>
    <w:rsid w:val="009F0398"/>
    <w:rsid w:val="009F15CA"/>
    <w:rsid w:val="009F300E"/>
    <w:rsid w:val="009F31D0"/>
    <w:rsid w:val="009F5201"/>
    <w:rsid w:val="009F56A4"/>
    <w:rsid w:val="009F6CDE"/>
    <w:rsid w:val="009F7695"/>
    <w:rsid w:val="009F7A37"/>
    <w:rsid w:val="00A02881"/>
    <w:rsid w:val="00A049B7"/>
    <w:rsid w:val="00A04E10"/>
    <w:rsid w:val="00A07B64"/>
    <w:rsid w:val="00A07B9D"/>
    <w:rsid w:val="00A10A7E"/>
    <w:rsid w:val="00A10FB4"/>
    <w:rsid w:val="00A13380"/>
    <w:rsid w:val="00A13FE5"/>
    <w:rsid w:val="00A16FDF"/>
    <w:rsid w:val="00A1715B"/>
    <w:rsid w:val="00A214EF"/>
    <w:rsid w:val="00A2155D"/>
    <w:rsid w:val="00A226DD"/>
    <w:rsid w:val="00A22E9E"/>
    <w:rsid w:val="00A2404F"/>
    <w:rsid w:val="00A260EA"/>
    <w:rsid w:val="00A27641"/>
    <w:rsid w:val="00A27F8B"/>
    <w:rsid w:val="00A304E8"/>
    <w:rsid w:val="00A377E7"/>
    <w:rsid w:val="00A40998"/>
    <w:rsid w:val="00A40B14"/>
    <w:rsid w:val="00A40CCB"/>
    <w:rsid w:val="00A453DD"/>
    <w:rsid w:val="00A45528"/>
    <w:rsid w:val="00A46393"/>
    <w:rsid w:val="00A518E7"/>
    <w:rsid w:val="00A55554"/>
    <w:rsid w:val="00A614E7"/>
    <w:rsid w:val="00A62204"/>
    <w:rsid w:val="00A6563F"/>
    <w:rsid w:val="00A73287"/>
    <w:rsid w:val="00A73BBF"/>
    <w:rsid w:val="00A80BAF"/>
    <w:rsid w:val="00A82462"/>
    <w:rsid w:val="00A8258F"/>
    <w:rsid w:val="00A83A2C"/>
    <w:rsid w:val="00A857CA"/>
    <w:rsid w:val="00A87AB5"/>
    <w:rsid w:val="00A91D72"/>
    <w:rsid w:val="00A929ED"/>
    <w:rsid w:val="00A94E18"/>
    <w:rsid w:val="00AA1C02"/>
    <w:rsid w:val="00AA2677"/>
    <w:rsid w:val="00AA49B6"/>
    <w:rsid w:val="00AA5461"/>
    <w:rsid w:val="00AA63F8"/>
    <w:rsid w:val="00AB065D"/>
    <w:rsid w:val="00AB1F1A"/>
    <w:rsid w:val="00AB3220"/>
    <w:rsid w:val="00AB5296"/>
    <w:rsid w:val="00AB54BF"/>
    <w:rsid w:val="00AC0159"/>
    <w:rsid w:val="00AC2FF0"/>
    <w:rsid w:val="00AC621F"/>
    <w:rsid w:val="00AC7BC4"/>
    <w:rsid w:val="00AD2FB0"/>
    <w:rsid w:val="00AD52B0"/>
    <w:rsid w:val="00AE09B8"/>
    <w:rsid w:val="00AE1954"/>
    <w:rsid w:val="00AE4FDA"/>
    <w:rsid w:val="00AF2704"/>
    <w:rsid w:val="00AF2BA8"/>
    <w:rsid w:val="00AF3C37"/>
    <w:rsid w:val="00AF4B72"/>
    <w:rsid w:val="00B00C9A"/>
    <w:rsid w:val="00B04066"/>
    <w:rsid w:val="00B05389"/>
    <w:rsid w:val="00B05A09"/>
    <w:rsid w:val="00B114AF"/>
    <w:rsid w:val="00B157F9"/>
    <w:rsid w:val="00B17394"/>
    <w:rsid w:val="00B217DA"/>
    <w:rsid w:val="00B219FB"/>
    <w:rsid w:val="00B2232B"/>
    <w:rsid w:val="00B25B10"/>
    <w:rsid w:val="00B31D6A"/>
    <w:rsid w:val="00B34864"/>
    <w:rsid w:val="00B400F7"/>
    <w:rsid w:val="00B4157D"/>
    <w:rsid w:val="00B433B0"/>
    <w:rsid w:val="00B44958"/>
    <w:rsid w:val="00B47AA4"/>
    <w:rsid w:val="00B52383"/>
    <w:rsid w:val="00B57844"/>
    <w:rsid w:val="00B661C5"/>
    <w:rsid w:val="00B6636B"/>
    <w:rsid w:val="00B673A5"/>
    <w:rsid w:val="00B6795D"/>
    <w:rsid w:val="00B716EA"/>
    <w:rsid w:val="00B72042"/>
    <w:rsid w:val="00B76F32"/>
    <w:rsid w:val="00B81DFA"/>
    <w:rsid w:val="00B829D9"/>
    <w:rsid w:val="00B83AB6"/>
    <w:rsid w:val="00B93E1E"/>
    <w:rsid w:val="00B941D5"/>
    <w:rsid w:val="00B96FD2"/>
    <w:rsid w:val="00BA32B3"/>
    <w:rsid w:val="00BA35E1"/>
    <w:rsid w:val="00BA38CF"/>
    <w:rsid w:val="00BA44C3"/>
    <w:rsid w:val="00BA6D04"/>
    <w:rsid w:val="00BB6074"/>
    <w:rsid w:val="00BB7C83"/>
    <w:rsid w:val="00BB7DCB"/>
    <w:rsid w:val="00BC1EFA"/>
    <w:rsid w:val="00BC2B13"/>
    <w:rsid w:val="00BC3D69"/>
    <w:rsid w:val="00BC4D13"/>
    <w:rsid w:val="00BC606F"/>
    <w:rsid w:val="00BC7A8E"/>
    <w:rsid w:val="00BD13BB"/>
    <w:rsid w:val="00BD6938"/>
    <w:rsid w:val="00BE4469"/>
    <w:rsid w:val="00BE71F1"/>
    <w:rsid w:val="00BF0702"/>
    <w:rsid w:val="00BF4921"/>
    <w:rsid w:val="00C02E20"/>
    <w:rsid w:val="00C02E84"/>
    <w:rsid w:val="00C070D5"/>
    <w:rsid w:val="00C163FC"/>
    <w:rsid w:val="00C2086B"/>
    <w:rsid w:val="00C2115E"/>
    <w:rsid w:val="00C21EBE"/>
    <w:rsid w:val="00C2692A"/>
    <w:rsid w:val="00C27C07"/>
    <w:rsid w:val="00C3140D"/>
    <w:rsid w:val="00C31C08"/>
    <w:rsid w:val="00C35750"/>
    <w:rsid w:val="00C3622F"/>
    <w:rsid w:val="00C37F90"/>
    <w:rsid w:val="00C40461"/>
    <w:rsid w:val="00C429A2"/>
    <w:rsid w:val="00C43F6B"/>
    <w:rsid w:val="00C4664B"/>
    <w:rsid w:val="00C46739"/>
    <w:rsid w:val="00C50DC6"/>
    <w:rsid w:val="00C5391A"/>
    <w:rsid w:val="00C53E47"/>
    <w:rsid w:val="00C54242"/>
    <w:rsid w:val="00C62630"/>
    <w:rsid w:val="00C62E60"/>
    <w:rsid w:val="00C64461"/>
    <w:rsid w:val="00C718BA"/>
    <w:rsid w:val="00C728D6"/>
    <w:rsid w:val="00C73618"/>
    <w:rsid w:val="00C73CCA"/>
    <w:rsid w:val="00C7626A"/>
    <w:rsid w:val="00C81E33"/>
    <w:rsid w:val="00C83400"/>
    <w:rsid w:val="00C84394"/>
    <w:rsid w:val="00C84CA4"/>
    <w:rsid w:val="00C871B2"/>
    <w:rsid w:val="00C871F9"/>
    <w:rsid w:val="00C92E84"/>
    <w:rsid w:val="00C94CF6"/>
    <w:rsid w:val="00C97A4D"/>
    <w:rsid w:val="00CA0437"/>
    <w:rsid w:val="00CA37A2"/>
    <w:rsid w:val="00CA37EB"/>
    <w:rsid w:val="00CA46B8"/>
    <w:rsid w:val="00CA7F19"/>
    <w:rsid w:val="00CB0FFC"/>
    <w:rsid w:val="00CB3DBB"/>
    <w:rsid w:val="00CB4D04"/>
    <w:rsid w:val="00CB597C"/>
    <w:rsid w:val="00CB67D9"/>
    <w:rsid w:val="00CB7B85"/>
    <w:rsid w:val="00CC0657"/>
    <w:rsid w:val="00CD2230"/>
    <w:rsid w:val="00CD391E"/>
    <w:rsid w:val="00CD790F"/>
    <w:rsid w:val="00CE185A"/>
    <w:rsid w:val="00CE2B22"/>
    <w:rsid w:val="00CE301E"/>
    <w:rsid w:val="00CE4127"/>
    <w:rsid w:val="00CE494F"/>
    <w:rsid w:val="00CF0689"/>
    <w:rsid w:val="00CF31DE"/>
    <w:rsid w:val="00CF56F9"/>
    <w:rsid w:val="00CF7E84"/>
    <w:rsid w:val="00D05F0D"/>
    <w:rsid w:val="00D0615F"/>
    <w:rsid w:val="00D120D7"/>
    <w:rsid w:val="00D143A4"/>
    <w:rsid w:val="00D14598"/>
    <w:rsid w:val="00D20B63"/>
    <w:rsid w:val="00D21103"/>
    <w:rsid w:val="00D226ED"/>
    <w:rsid w:val="00D22FE0"/>
    <w:rsid w:val="00D2493B"/>
    <w:rsid w:val="00D24F25"/>
    <w:rsid w:val="00D26597"/>
    <w:rsid w:val="00D30654"/>
    <w:rsid w:val="00D31B93"/>
    <w:rsid w:val="00D3257B"/>
    <w:rsid w:val="00D34601"/>
    <w:rsid w:val="00D372AD"/>
    <w:rsid w:val="00D41FA3"/>
    <w:rsid w:val="00D43452"/>
    <w:rsid w:val="00D45E5E"/>
    <w:rsid w:val="00D467F5"/>
    <w:rsid w:val="00D503FA"/>
    <w:rsid w:val="00D5074D"/>
    <w:rsid w:val="00D51DBE"/>
    <w:rsid w:val="00D52E2D"/>
    <w:rsid w:val="00D55F34"/>
    <w:rsid w:val="00D57469"/>
    <w:rsid w:val="00D60864"/>
    <w:rsid w:val="00D65B32"/>
    <w:rsid w:val="00D66193"/>
    <w:rsid w:val="00D809C9"/>
    <w:rsid w:val="00D82C30"/>
    <w:rsid w:val="00D83C0C"/>
    <w:rsid w:val="00D85C45"/>
    <w:rsid w:val="00D86485"/>
    <w:rsid w:val="00D909C0"/>
    <w:rsid w:val="00D9671E"/>
    <w:rsid w:val="00D9709E"/>
    <w:rsid w:val="00D975AF"/>
    <w:rsid w:val="00DA0B58"/>
    <w:rsid w:val="00DA1B9B"/>
    <w:rsid w:val="00DA23CE"/>
    <w:rsid w:val="00DA346E"/>
    <w:rsid w:val="00DA3E8B"/>
    <w:rsid w:val="00DA3EC4"/>
    <w:rsid w:val="00DA411A"/>
    <w:rsid w:val="00DA42FE"/>
    <w:rsid w:val="00DA58D4"/>
    <w:rsid w:val="00DA7C1B"/>
    <w:rsid w:val="00DA7C40"/>
    <w:rsid w:val="00DB286E"/>
    <w:rsid w:val="00DB4316"/>
    <w:rsid w:val="00DB482C"/>
    <w:rsid w:val="00DB537E"/>
    <w:rsid w:val="00DB6832"/>
    <w:rsid w:val="00DB68C0"/>
    <w:rsid w:val="00DB696F"/>
    <w:rsid w:val="00DC20C2"/>
    <w:rsid w:val="00DC299E"/>
    <w:rsid w:val="00DD2F69"/>
    <w:rsid w:val="00DD602E"/>
    <w:rsid w:val="00DE2AA4"/>
    <w:rsid w:val="00DE3074"/>
    <w:rsid w:val="00DE78BA"/>
    <w:rsid w:val="00DF14B9"/>
    <w:rsid w:val="00DF1B0C"/>
    <w:rsid w:val="00DF29A8"/>
    <w:rsid w:val="00DF7686"/>
    <w:rsid w:val="00E026D1"/>
    <w:rsid w:val="00E05E89"/>
    <w:rsid w:val="00E07ACD"/>
    <w:rsid w:val="00E1006B"/>
    <w:rsid w:val="00E10EC1"/>
    <w:rsid w:val="00E11475"/>
    <w:rsid w:val="00E11AB1"/>
    <w:rsid w:val="00E14640"/>
    <w:rsid w:val="00E147D1"/>
    <w:rsid w:val="00E152BC"/>
    <w:rsid w:val="00E21202"/>
    <w:rsid w:val="00E24C77"/>
    <w:rsid w:val="00E27271"/>
    <w:rsid w:val="00E32313"/>
    <w:rsid w:val="00E361EF"/>
    <w:rsid w:val="00E363DF"/>
    <w:rsid w:val="00E4126C"/>
    <w:rsid w:val="00E42188"/>
    <w:rsid w:val="00E43E12"/>
    <w:rsid w:val="00E45240"/>
    <w:rsid w:val="00E45A87"/>
    <w:rsid w:val="00E51662"/>
    <w:rsid w:val="00E536A4"/>
    <w:rsid w:val="00E54192"/>
    <w:rsid w:val="00E546E5"/>
    <w:rsid w:val="00E56025"/>
    <w:rsid w:val="00E568A2"/>
    <w:rsid w:val="00E56D5C"/>
    <w:rsid w:val="00E56DEB"/>
    <w:rsid w:val="00E57ECE"/>
    <w:rsid w:val="00E6077C"/>
    <w:rsid w:val="00E6390B"/>
    <w:rsid w:val="00E66285"/>
    <w:rsid w:val="00E66544"/>
    <w:rsid w:val="00E675FF"/>
    <w:rsid w:val="00E67666"/>
    <w:rsid w:val="00E679B5"/>
    <w:rsid w:val="00E7447C"/>
    <w:rsid w:val="00E7503D"/>
    <w:rsid w:val="00E76563"/>
    <w:rsid w:val="00E8673B"/>
    <w:rsid w:val="00E90F96"/>
    <w:rsid w:val="00E91A92"/>
    <w:rsid w:val="00E92968"/>
    <w:rsid w:val="00E93E58"/>
    <w:rsid w:val="00E96BC2"/>
    <w:rsid w:val="00E97C2C"/>
    <w:rsid w:val="00EA0036"/>
    <w:rsid w:val="00EA3627"/>
    <w:rsid w:val="00EA3EF9"/>
    <w:rsid w:val="00EA7DDB"/>
    <w:rsid w:val="00EB125F"/>
    <w:rsid w:val="00EB47BD"/>
    <w:rsid w:val="00EB501E"/>
    <w:rsid w:val="00EB57BC"/>
    <w:rsid w:val="00EC020E"/>
    <w:rsid w:val="00EC18F6"/>
    <w:rsid w:val="00EC2520"/>
    <w:rsid w:val="00EC2E10"/>
    <w:rsid w:val="00EC47D2"/>
    <w:rsid w:val="00EC70E1"/>
    <w:rsid w:val="00EC7350"/>
    <w:rsid w:val="00ED20EF"/>
    <w:rsid w:val="00ED2377"/>
    <w:rsid w:val="00ED7625"/>
    <w:rsid w:val="00ED7C5D"/>
    <w:rsid w:val="00EE3DE4"/>
    <w:rsid w:val="00EE50B2"/>
    <w:rsid w:val="00EE5D5D"/>
    <w:rsid w:val="00EE78EC"/>
    <w:rsid w:val="00EF3D11"/>
    <w:rsid w:val="00EF40D9"/>
    <w:rsid w:val="00EF4A95"/>
    <w:rsid w:val="00EF5247"/>
    <w:rsid w:val="00F004A4"/>
    <w:rsid w:val="00F00EC6"/>
    <w:rsid w:val="00F0188A"/>
    <w:rsid w:val="00F05EBE"/>
    <w:rsid w:val="00F0694F"/>
    <w:rsid w:val="00F076E1"/>
    <w:rsid w:val="00F14323"/>
    <w:rsid w:val="00F172DA"/>
    <w:rsid w:val="00F173AD"/>
    <w:rsid w:val="00F22263"/>
    <w:rsid w:val="00F22D08"/>
    <w:rsid w:val="00F230BB"/>
    <w:rsid w:val="00F23FD3"/>
    <w:rsid w:val="00F263ED"/>
    <w:rsid w:val="00F267A9"/>
    <w:rsid w:val="00F2797D"/>
    <w:rsid w:val="00F309B7"/>
    <w:rsid w:val="00F37D9A"/>
    <w:rsid w:val="00F37E15"/>
    <w:rsid w:val="00F50050"/>
    <w:rsid w:val="00F55261"/>
    <w:rsid w:val="00F5562D"/>
    <w:rsid w:val="00F55D5B"/>
    <w:rsid w:val="00F55D6C"/>
    <w:rsid w:val="00F57C71"/>
    <w:rsid w:val="00F608D7"/>
    <w:rsid w:val="00F60BFA"/>
    <w:rsid w:val="00F660BF"/>
    <w:rsid w:val="00F6635E"/>
    <w:rsid w:val="00F67736"/>
    <w:rsid w:val="00F72F2F"/>
    <w:rsid w:val="00F7378B"/>
    <w:rsid w:val="00F73BA2"/>
    <w:rsid w:val="00F73DA2"/>
    <w:rsid w:val="00F83276"/>
    <w:rsid w:val="00F838C1"/>
    <w:rsid w:val="00F93D71"/>
    <w:rsid w:val="00FA0200"/>
    <w:rsid w:val="00FA036D"/>
    <w:rsid w:val="00FA1EC2"/>
    <w:rsid w:val="00FA267C"/>
    <w:rsid w:val="00FA30D1"/>
    <w:rsid w:val="00FA33A5"/>
    <w:rsid w:val="00FA3B20"/>
    <w:rsid w:val="00FA4A89"/>
    <w:rsid w:val="00FA54B2"/>
    <w:rsid w:val="00FA5572"/>
    <w:rsid w:val="00FA67CE"/>
    <w:rsid w:val="00FA73D6"/>
    <w:rsid w:val="00FA754F"/>
    <w:rsid w:val="00FB1BDD"/>
    <w:rsid w:val="00FB3D96"/>
    <w:rsid w:val="00FB4B21"/>
    <w:rsid w:val="00FB5620"/>
    <w:rsid w:val="00FB65E6"/>
    <w:rsid w:val="00FB68F6"/>
    <w:rsid w:val="00FB6E8B"/>
    <w:rsid w:val="00FB7F21"/>
    <w:rsid w:val="00FC1431"/>
    <w:rsid w:val="00FC4272"/>
    <w:rsid w:val="00FC664B"/>
    <w:rsid w:val="00FD21A7"/>
    <w:rsid w:val="00FD31BF"/>
    <w:rsid w:val="00FE0401"/>
    <w:rsid w:val="00FE1FE8"/>
    <w:rsid w:val="00FE2F10"/>
    <w:rsid w:val="00FE3C94"/>
    <w:rsid w:val="00FF0956"/>
    <w:rsid w:val="00FF3A44"/>
    <w:rsid w:val="00FF63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5CA"/>
    <w:rPr>
      <w:lang w:eastAsia="sr-Latn-CS"/>
    </w:rPr>
  </w:style>
  <w:style w:type="paragraph" w:styleId="Heading1">
    <w:name w:val="heading 1"/>
    <w:basedOn w:val="Normal"/>
    <w:next w:val="Normal"/>
    <w:qFormat/>
    <w:rsid w:val="00FB4B21"/>
    <w:pPr>
      <w:keepNext/>
      <w:jc w:val="center"/>
      <w:outlineLvl w:val="0"/>
    </w:pPr>
    <w:rPr>
      <w:b/>
      <w:sz w:val="36"/>
      <w:lang w:val="sr-Cyrl-CS" w:eastAsia="en-US"/>
    </w:rPr>
  </w:style>
  <w:style w:type="paragraph" w:styleId="Heading2">
    <w:name w:val="heading 2"/>
    <w:basedOn w:val="Normal"/>
    <w:next w:val="Normal"/>
    <w:qFormat/>
    <w:rsid w:val="00FB4B21"/>
    <w:pPr>
      <w:keepNext/>
      <w:ind w:left="-675"/>
      <w:jc w:val="center"/>
      <w:outlineLvl w:val="1"/>
    </w:pPr>
    <w:rPr>
      <w:rFonts w:ascii="Cir Times" w:hAnsi="Cir Times"/>
      <w:b/>
    </w:rPr>
  </w:style>
  <w:style w:type="paragraph" w:styleId="Heading3">
    <w:name w:val="heading 3"/>
    <w:basedOn w:val="Normal"/>
    <w:next w:val="Normal"/>
    <w:qFormat/>
    <w:rsid w:val="00FB4B21"/>
    <w:pPr>
      <w:keepNext/>
      <w:jc w:val="center"/>
      <w:outlineLvl w:val="2"/>
    </w:pPr>
    <w:rPr>
      <w:b/>
      <w:sz w:val="28"/>
      <w:lang w:val="sl-SI"/>
    </w:rPr>
  </w:style>
  <w:style w:type="paragraph" w:styleId="Heading4">
    <w:name w:val="heading 4"/>
    <w:basedOn w:val="Normal"/>
    <w:next w:val="Normal"/>
    <w:qFormat/>
    <w:rsid w:val="00FB4B21"/>
    <w:pPr>
      <w:keepNext/>
      <w:jc w:val="center"/>
      <w:outlineLvl w:val="3"/>
    </w:pPr>
    <w:rPr>
      <w:sz w:val="28"/>
      <w:lang w:val="sr-Cyrl-CS"/>
    </w:rPr>
  </w:style>
  <w:style w:type="paragraph" w:styleId="Heading5">
    <w:name w:val="heading 5"/>
    <w:basedOn w:val="Normal"/>
    <w:next w:val="Normal"/>
    <w:qFormat/>
    <w:rsid w:val="00FB4B21"/>
    <w:pPr>
      <w:keepNext/>
      <w:jc w:val="both"/>
      <w:outlineLvl w:val="4"/>
    </w:pPr>
    <w:rPr>
      <w:b/>
      <w:sz w:val="24"/>
    </w:rPr>
  </w:style>
  <w:style w:type="paragraph" w:styleId="Heading6">
    <w:name w:val="heading 6"/>
    <w:basedOn w:val="Normal"/>
    <w:next w:val="Normal"/>
    <w:qFormat/>
    <w:rsid w:val="00FB4B21"/>
    <w:pPr>
      <w:keepNext/>
      <w:shd w:val="pct12" w:color="000000" w:fill="FFFFFF"/>
      <w:outlineLvl w:val="5"/>
    </w:pPr>
    <w:rPr>
      <w:sz w:val="24"/>
    </w:rPr>
  </w:style>
  <w:style w:type="paragraph" w:styleId="Heading7">
    <w:name w:val="heading 7"/>
    <w:basedOn w:val="Normal"/>
    <w:next w:val="Normal"/>
    <w:link w:val="Heading7Char"/>
    <w:qFormat/>
    <w:rsid w:val="00FB4B21"/>
    <w:pPr>
      <w:keepNext/>
      <w:shd w:val="pct95" w:color="000000" w:fill="FFFFFF"/>
      <w:outlineLvl w:val="6"/>
    </w:pPr>
    <w:rPr>
      <w:b/>
      <w:sz w:val="24"/>
      <w:lang w:val="sr-Cyrl-CS"/>
    </w:rPr>
  </w:style>
  <w:style w:type="paragraph" w:styleId="Heading8">
    <w:name w:val="heading 8"/>
    <w:basedOn w:val="Normal"/>
    <w:next w:val="Normal"/>
    <w:qFormat/>
    <w:rsid w:val="00FB4B21"/>
    <w:pPr>
      <w:keepNext/>
      <w:shd w:val="pct95" w:color="000000" w:fill="FFFFFF"/>
      <w:outlineLvl w:val="7"/>
    </w:pPr>
    <w:rPr>
      <w:b/>
      <w:color w:val="FFFFFF"/>
      <w:sz w:val="24"/>
      <w:lang w:val="sr-Cyrl-CS"/>
    </w:rPr>
  </w:style>
  <w:style w:type="paragraph" w:styleId="Heading9">
    <w:name w:val="heading 9"/>
    <w:basedOn w:val="Normal"/>
    <w:next w:val="Normal"/>
    <w:qFormat/>
    <w:rsid w:val="00FB4B21"/>
    <w:pPr>
      <w:keepNext/>
      <w:outlineLvl w:val="8"/>
    </w:pPr>
    <w:rPr>
      <w:b/>
      <w:color w:val="FFFFFF"/>
      <w:sz w:val="24"/>
      <w:shd w:val="pct95" w:color="000000" w:fill="FFFFFF"/>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B4B21"/>
    <w:rPr>
      <w:color w:val="0000FF"/>
      <w:u w:val="single"/>
    </w:rPr>
  </w:style>
  <w:style w:type="paragraph" w:styleId="BodyText">
    <w:name w:val="Body Text"/>
    <w:basedOn w:val="Normal"/>
    <w:rsid w:val="00FB4B21"/>
    <w:pPr>
      <w:spacing w:line="360" w:lineRule="auto"/>
    </w:pPr>
    <w:rPr>
      <w:sz w:val="28"/>
      <w:lang w:val="sr-Cyrl-CS"/>
    </w:rPr>
  </w:style>
  <w:style w:type="paragraph" w:styleId="BlockText">
    <w:name w:val="Block Text"/>
    <w:basedOn w:val="Normal"/>
    <w:rsid w:val="00FB4B21"/>
    <w:pPr>
      <w:ind w:left="1701" w:right="2828"/>
      <w:jc w:val="both"/>
    </w:pPr>
    <w:rPr>
      <w:rFonts w:ascii="Cir Times" w:hAnsi="Cir Times"/>
      <w:sz w:val="24"/>
    </w:rPr>
  </w:style>
  <w:style w:type="paragraph" w:styleId="BodyTextIndent">
    <w:name w:val="Body Text Indent"/>
    <w:basedOn w:val="Normal"/>
    <w:rsid w:val="00FB4B21"/>
    <w:pPr>
      <w:jc w:val="both"/>
    </w:pPr>
    <w:rPr>
      <w:sz w:val="24"/>
      <w:lang w:val="sr-Cyrl-CS" w:eastAsia="en-US"/>
    </w:rPr>
  </w:style>
  <w:style w:type="paragraph" w:styleId="BodyText3">
    <w:name w:val="Body Text 3"/>
    <w:basedOn w:val="Normal"/>
    <w:rsid w:val="00FB4B21"/>
    <w:pPr>
      <w:ind w:right="444"/>
      <w:jc w:val="both"/>
    </w:pPr>
    <w:rPr>
      <w:sz w:val="24"/>
      <w:lang w:val="en-GB" w:eastAsia="en-US"/>
    </w:rPr>
  </w:style>
  <w:style w:type="paragraph" w:styleId="BodyTextIndent2">
    <w:name w:val="Body Text Indent 2"/>
    <w:basedOn w:val="Normal"/>
    <w:rsid w:val="00FB4B21"/>
    <w:pPr>
      <w:ind w:left="360"/>
    </w:pPr>
    <w:rPr>
      <w:b/>
      <w:sz w:val="24"/>
      <w:lang w:val="sl-SI" w:eastAsia="en-US"/>
    </w:rPr>
  </w:style>
  <w:style w:type="character" w:styleId="FollowedHyperlink">
    <w:name w:val="FollowedHyperlink"/>
    <w:rsid w:val="00FB4B21"/>
    <w:rPr>
      <w:color w:val="800080"/>
      <w:u w:val="single"/>
    </w:rPr>
  </w:style>
  <w:style w:type="paragraph" w:styleId="BodyTextIndent3">
    <w:name w:val="Body Text Indent 3"/>
    <w:basedOn w:val="Normal"/>
    <w:rsid w:val="00FB4B21"/>
    <w:pPr>
      <w:ind w:firstLine="720"/>
      <w:jc w:val="both"/>
    </w:pPr>
    <w:rPr>
      <w:rFonts w:ascii="YU C Swiss" w:hAnsi="YU C Swiss"/>
      <w:sz w:val="24"/>
      <w:lang w:eastAsia="en-US"/>
    </w:rPr>
  </w:style>
  <w:style w:type="paragraph" w:customStyle="1" w:styleId="Style1">
    <w:name w:val="Style1"/>
    <w:basedOn w:val="Normal"/>
    <w:autoRedefine/>
    <w:rsid w:val="00FB4B21"/>
    <w:pPr>
      <w:jc w:val="both"/>
    </w:pPr>
    <w:rPr>
      <w:sz w:val="28"/>
      <w:lang w:val="sr-Cyrl-CS" w:eastAsia="en-US"/>
    </w:rPr>
  </w:style>
  <w:style w:type="paragraph" w:customStyle="1" w:styleId="datum">
    <w:name w:val="datum"/>
    <w:basedOn w:val="Normal"/>
    <w:rsid w:val="00FB4B21"/>
    <w:pPr>
      <w:jc w:val="both"/>
    </w:pPr>
    <w:rPr>
      <w:rFonts w:ascii="YU C Times" w:hAnsi="YU C Times"/>
      <w:sz w:val="24"/>
      <w:lang w:eastAsia="en-US"/>
    </w:rPr>
  </w:style>
  <w:style w:type="paragraph" w:styleId="Header">
    <w:name w:val="header"/>
    <w:basedOn w:val="Normal"/>
    <w:rsid w:val="00FB4B21"/>
    <w:pPr>
      <w:tabs>
        <w:tab w:val="center" w:pos="4703"/>
        <w:tab w:val="right" w:pos="9406"/>
      </w:tabs>
    </w:pPr>
    <w:rPr>
      <w:sz w:val="24"/>
      <w:lang w:val="sl-SI"/>
    </w:rPr>
  </w:style>
  <w:style w:type="paragraph" w:styleId="BodyText2">
    <w:name w:val="Body Text 2"/>
    <w:basedOn w:val="Normal"/>
    <w:rsid w:val="00FB4B21"/>
    <w:rPr>
      <w:sz w:val="24"/>
      <w:lang w:val="sr-Cyrl-CS"/>
    </w:rPr>
  </w:style>
  <w:style w:type="paragraph" w:styleId="Title">
    <w:name w:val="Title"/>
    <w:basedOn w:val="Normal"/>
    <w:qFormat/>
    <w:rsid w:val="00FB4B21"/>
    <w:pPr>
      <w:jc w:val="center"/>
      <w:outlineLvl w:val="0"/>
    </w:pPr>
    <w:rPr>
      <w:b/>
      <w:sz w:val="24"/>
      <w:lang w:val="sr-Cyrl-CS" w:eastAsia="en-US"/>
    </w:rPr>
  </w:style>
  <w:style w:type="paragraph" w:customStyle="1" w:styleId="Tekst">
    <w:name w:val="Tekst"/>
    <w:basedOn w:val="Normal"/>
    <w:rsid w:val="00FB4B21"/>
    <w:pPr>
      <w:spacing w:before="60" w:after="60"/>
      <w:ind w:firstLine="284"/>
      <w:jc w:val="both"/>
    </w:pPr>
    <w:rPr>
      <w:lang w:val="sr-Cyrl-CS" w:eastAsia="en-US"/>
    </w:rPr>
  </w:style>
  <w:style w:type="character" w:customStyle="1" w:styleId="StyleaGaramondChar">
    <w:name w:val="Style a + Garamond Char"/>
    <w:rsid w:val="00FB4B21"/>
    <w:rPr>
      <w:rFonts w:ascii="Garamond" w:hAnsi="Garamond"/>
      <w:noProof w:val="0"/>
      <w:lang w:val="sr-Cyrl-CS"/>
    </w:rPr>
  </w:style>
  <w:style w:type="character" w:styleId="Strong">
    <w:name w:val="Strong"/>
    <w:qFormat/>
    <w:rsid w:val="00FB4B21"/>
    <w:rPr>
      <w:b/>
    </w:rPr>
  </w:style>
  <w:style w:type="paragraph" w:customStyle="1" w:styleId="Heading11">
    <w:name w:val="Heading 11"/>
    <w:basedOn w:val="Normal"/>
    <w:rsid w:val="00FB4B21"/>
    <w:rPr>
      <w:b/>
      <w:sz w:val="24"/>
      <w:lang w:val="sr-Cyrl-CS" w:eastAsia="en-US"/>
    </w:rPr>
  </w:style>
  <w:style w:type="paragraph" w:styleId="Footer">
    <w:name w:val="footer"/>
    <w:basedOn w:val="Normal"/>
    <w:link w:val="FooterChar"/>
    <w:uiPriority w:val="99"/>
    <w:rsid w:val="00FB4B21"/>
    <w:pPr>
      <w:tabs>
        <w:tab w:val="center" w:pos="4153"/>
        <w:tab w:val="right" w:pos="8306"/>
      </w:tabs>
      <w:jc w:val="both"/>
    </w:pPr>
    <w:rPr>
      <w:sz w:val="24"/>
      <w:lang w:val="en-AU" w:eastAsia="en-US"/>
    </w:rPr>
  </w:style>
  <w:style w:type="paragraph" w:customStyle="1" w:styleId="Redosled">
    <w:name w:val="Redosled"/>
    <w:basedOn w:val="Normal"/>
    <w:rsid w:val="00FB4B21"/>
    <w:pPr>
      <w:spacing w:before="120" w:after="120"/>
      <w:jc w:val="center"/>
    </w:pPr>
    <w:rPr>
      <w:b/>
      <w:sz w:val="24"/>
      <w:lang w:eastAsia="en-US"/>
    </w:rPr>
  </w:style>
  <w:style w:type="paragraph" w:customStyle="1" w:styleId="Blockquote">
    <w:name w:val="Blockquote"/>
    <w:basedOn w:val="Normal"/>
    <w:rsid w:val="00FB4B21"/>
    <w:pPr>
      <w:spacing w:before="100" w:after="100"/>
      <w:ind w:left="360" w:right="360"/>
    </w:pPr>
    <w:rPr>
      <w:snapToGrid w:val="0"/>
      <w:sz w:val="24"/>
      <w:lang w:eastAsia="en-US"/>
    </w:rPr>
  </w:style>
  <w:style w:type="character" w:styleId="PageNumber">
    <w:name w:val="page number"/>
    <w:basedOn w:val="DefaultParagraphFont"/>
    <w:rsid w:val="00FB4B21"/>
  </w:style>
  <w:style w:type="paragraph" w:styleId="NormalWeb">
    <w:name w:val="Normal (Web)"/>
    <w:basedOn w:val="Normal"/>
    <w:rsid w:val="00FB4B21"/>
    <w:pPr>
      <w:spacing w:before="100" w:after="100"/>
    </w:pPr>
    <w:rPr>
      <w:sz w:val="24"/>
      <w:lang w:eastAsia="en-US"/>
    </w:rPr>
  </w:style>
  <w:style w:type="table" w:styleId="TableContemporary">
    <w:name w:val="Table Contemporary"/>
    <w:basedOn w:val="TableNormal"/>
    <w:rsid w:val="00611C13"/>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Default">
    <w:name w:val="Default"/>
    <w:rsid w:val="00F37D9A"/>
    <w:pPr>
      <w:autoSpaceDE w:val="0"/>
      <w:autoSpaceDN w:val="0"/>
      <w:adjustRightInd w:val="0"/>
    </w:pPr>
    <w:rPr>
      <w:color w:val="000000"/>
      <w:sz w:val="24"/>
      <w:szCs w:val="24"/>
    </w:rPr>
  </w:style>
  <w:style w:type="table" w:styleId="TableGrid">
    <w:name w:val="Table Grid"/>
    <w:basedOn w:val="TableNormal"/>
    <w:rsid w:val="008519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Normal"/>
    <w:rsid w:val="004004E9"/>
    <w:pPr>
      <w:spacing w:after="160" w:line="240" w:lineRule="exact"/>
    </w:pPr>
    <w:rPr>
      <w:rFonts w:ascii="Arial" w:hAnsi="Arial" w:cs="Arial"/>
      <w:lang w:eastAsia="en-US"/>
    </w:rPr>
  </w:style>
  <w:style w:type="paragraph" w:customStyle="1" w:styleId="CharCharCharCharCharCharCharCharCharCharCharCharCharChar">
    <w:name w:val="Char Char Char Char Char Char Char Char Char Char Char Char Char Char"/>
    <w:basedOn w:val="Normal"/>
    <w:rsid w:val="00CA37EB"/>
    <w:pPr>
      <w:spacing w:after="160" w:line="240" w:lineRule="exact"/>
    </w:pPr>
    <w:rPr>
      <w:rFonts w:ascii="Arial" w:hAnsi="Arial" w:cs="Arial"/>
      <w:lang w:eastAsia="en-US"/>
    </w:rPr>
  </w:style>
  <w:style w:type="paragraph" w:styleId="Index1">
    <w:name w:val="index 1"/>
    <w:basedOn w:val="Normal"/>
    <w:next w:val="Normal"/>
    <w:autoRedefine/>
    <w:semiHidden/>
    <w:rsid w:val="00052B89"/>
    <w:pPr>
      <w:suppressAutoHyphens/>
      <w:ind w:left="240" w:hanging="240"/>
    </w:pPr>
    <w:rPr>
      <w:sz w:val="24"/>
      <w:szCs w:val="24"/>
      <w:lang w:eastAsia="ar-SA"/>
    </w:rPr>
  </w:style>
  <w:style w:type="paragraph" w:styleId="IndexHeading">
    <w:name w:val="index heading"/>
    <w:basedOn w:val="Normal"/>
    <w:next w:val="Index1"/>
    <w:semiHidden/>
    <w:rsid w:val="00052B89"/>
    <w:pPr>
      <w:tabs>
        <w:tab w:val="left" w:pos="709"/>
      </w:tabs>
      <w:ind w:firstLine="357"/>
      <w:jc w:val="both"/>
    </w:pPr>
    <w:rPr>
      <w:bCs/>
      <w:sz w:val="24"/>
      <w:lang w:val="sr-Cyrl-CS" w:eastAsia="en-US"/>
    </w:rPr>
  </w:style>
  <w:style w:type="paragraph" w:customStyle="1" w:styleId="Pismo">
    <w:name w:val="Pismo"/>
    <w:basedOn w:val="Normal"/>
    <w:next w:val="Normal"/>
    <w:rsid w:val="00052B89"/>
    <w:pPr>
      <w:keepNext/>
      <w:tabs>
        <w:tab w:val="left" w:pos="709"/>
        <w:tab w:val="left" w:pos="1440"/>
      </w:tabs>
      <w:ind w:firstLine="357"/>
      <w:jc w:val="both"/>
    </w:pPr>
    <w:rPr>
      <w:bCs/>
      <w:sz w:val="24"/>
      <w:lang w:val="sr-Cyrl-CS" w:eastAsia="en-US"/>
    </w:rPr>
  </w:style>
  <w:style w:type="paragraph" w:customStyle="1" w:styleId="CharCharCharCharCharCharCharCharChar">
    <w:name w:val="Char Char Char Char Char Char Char Char Char"/>
    <w:basedOn w:val="Normal"/>
    <w:rsid w:val="00D5074D"/>
    <w:pPr>
      <w:spacing w:after="160" w:line="240" w:lineRule="exact"/>
    </w:pPr>
    <w:rPr>
      <w:rFonts w:ascii="Arial" w:hAnsi="Arial" w:cs="Arial"/>
      <w:lang w:eastAsia="en-US"/>
    </w:rPr>
  </w:style>
  <w:style w:type="paragraph" w:styleId="HTMLPreformatted">
    <w:name w:val="HTML Preformatted"/>
    <w:basedOn w:val="Normal"/>
    <w:link w:val="HTMLPreformattedChar"/>
    <w:unhideWhenUsed/>
    <w:rsid w:val="00895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E070E"/>
      <w:lang w:eastAsia="en-US"/>
    </w:rPr>
  </w:style>
  <w:style w:type="character" w:customStyle="1" w:styleId="HTMLPreformattedChar">
    <w:name w:val="HTML Preformatted Char"/>
    <w:link w:val="HTMLPreformatted"/>
    <w:rsid w:val="008951AF"/>
    <w:rPr>
      <w:rFonts w:ascii="Courier New" w:hAnsi="Courier New" w:cs="Courier New"/>
      <w:color w:val="0E070E"/>
      <w:lang w:val="en-US" w:eastAsia="en-US" w:bidi="ar-SA"/>
    </w:rPr>
  </w:style>
  <w:style w:type="character" w:customStyle="1" w:styleId="Heading7Char">
    <w:name w:val="Heading 7 Char"/>
    <w:link w:val="Heading7"/>
    <w:rsid w:val="005B3173"/>
    <w:rPr>
      <w:b/>
      <w:sz w:val="24"/>
      <w:lang w:val="sr-Cyrl-CS" w:eastAsia="sr-Latn-CS" w:bidi="ar-SA"/>
    </w:rPr>
  </w:style>
  <w:style w:type="character" w:styleId="CommentReference">
    <w:name w:val="annotation reference"/>
    <w:uiPriority w:val="99"/>
    <w:semiHidden/>
    <w:rsid w:val="000A600C"/>
    <w:rPr>
      <w:sz w:val="16"/>
      <w:szCs w:val="16"/>
    </w:rPr>
  </w:style>
  <w:style w:type="paragraph" w:styleId="CommentText">
    <w:name w:val="annotation text"/>
    <w:basedOn w:val="Normal"/>
    <w:semiHidden/>
    <w:rsid w:val="000A600C"/>
  </w:style>
  <w:style w:type="paragraph" w:styleId="CommentSubject">
    <w:name w:val="annotation subject"/>
    <w:basedOn w:val="CommentText"/>
    <w:next w:val="CommentText"/>
    <w:semiHidden/>
    <w:rsid w:val="000A600C"/>
    <w:rPr>
      <w:b/>
      <w:bCs/>
    </w:rPr>
  </w:style>
  <w:style w:type="paragraph" w:styleId="BalloonText">
    <w:name w:val="Balloon Text"/>
    <w:basedOn w:val="Normal"/>
    <w:semiHidden/>
    <w:rsid w:val="000A600C"/>
    <w:rPr>
      <w:rFonts w:ascii="Tahoma" w:hAnsi="Tahoma" w:cs="Tahoma"/>
      <w:sz w:val="16"/>
      <w:szCs w:val="16"/>
    </w:rPr>
  </w:style>
  <w:style w:type="paragraph" w:customStyle="1" w:styleId="CharCharCharCharCharCharCharCharCharCharCharCharCharCharChar">
    <w:name w:val="Char Char Char Char Char Char Char Char Char Char Char Char Char Char Char"/>
    <w:basedOn w:val="Normal"/>
    <w:rsid w:val="00542C58"/>
    <w:pPr>
      <w:spacing w:after="160" w:line="240" w:lineRule="exact"/>
    </w:pPr>
    <w:rPr>
      <w:rFonts w:ascii="Arial" w:hAnsi="Arial" w:cs="Arial"/>
      <w:lang w:eastAsia="en-US"/>
    </w:rPr>
  </w:style>
  <w:style w:type="paragraph" w:styleId="DocumentMap">
    <w:name w:val="Document Map"/>
    <w:basedOn w:val="Normal"/>
    <w:semiHidden/>
    <w:rsid w:val="009F7695"/>
    <w:pPr>
      <w:shd w:val="clear" w:color="auto" w:fill="000080"/>
    </w:pPr>
    <w:rPr>
      <w:rFonts w:ascii="Tahoma" w:hAnsi="Tahoma" w:cs="Tahoma"/>
    </w:rPr>
  </w:style>
  <w:style w:type="paragraph" w:customStyle="1" w:styleId="CharCharCharCharCharCharCharCharCharCharCharCharCharCharCharCharCharCharChar">
    <w:name w:val="Char Char Char Char Char Char Char Char Char Char Char Char Char Char Char Char Char Char Char"/>
    <w:basedOn w:val="Normal"/>
    <w:rsid w:val="0044057F"/>
    <w:pPr>
      <w:spacing w:after="160" w:line="240" w:lineRule="exact"/>
    </w:pPr>
    <w:rPr>
      <w:rFonts w:ascii="Arial" w:hAnsi="Arial" w:cs="Arial"/>
      <w:lang w:eastAsia="en-US"/>
    </w:rPr>
  </w:style>
  <w:style w:type="paragraph" w:customStyle="1" w:styleId="CharCharCharCharCharCharCharCharCharCharCharChar0">
    <w:name w:val="Char Char Char Char Char Char Char Char Char Char Char Char"/>
    <w:basedOn w:val="Normal"/>
    <w:rsid w:val="00871A0B"/>
    <w:pPr>
      <w:spacing w:after="160" w:line="240" w:lineRule="exact"/>
    </w:pPr>
    <w:rPr>
      <w:rFonts w:ascii="Arial" w:hAnsi="Arial" w:cs="Arial"/>
      <w:lang w:eastAsia="en-US"/>
    </w:rPr>
  </w:style>
  <w:style w:type="paragraph" w:customStyle="1" w:styleId="Char">
    <w:name w:val="Char"/>
    <w:basedOn w:val="Normal"/>
    <w:rsid w:val="00F7378B"/>
    <w:pPr>
      <w:spacing w:after="160" w:line="240" w:lineRule="exact"/>
    </w:pPr>
    <w:rPr>
      <w:rFonts w:ascii="Verdana" w:hAnsi="Verdana"/>
      <w:lang w:eastAsia="en-US"/>
    </w:rPr>
  </w:style>
  <w:style w:type="paragraph" w:customStyle="1" w:styleId="Pa21">
    <w:name w:val="Pa2+1"/>
    <w:basedOn w:val="Normal"/>
    <w:next w:val="Normal"/>
    <w:rsid w:val="009D440F"/>
    <w:pPr>
      <w:autoSpaceDE w:val="0"/>
      <w:autoSpaceDN w:val="0"/>
      <w:adjustRightInd w:val="0"/>
      <w:spacing w:line="241" w:lineRule="atLeast"/>
    </w:pPr>
    <w:rPr>
      <w:sz w:val="24"/>
      <w:szCs w:val="24"/>
      <w:lang w:eastAsia="en-US"/>
    </w:rPr>
  </w:style>
  <w:style w:type="paragraph" w:customStyle="1" w:styleId="CharCharCharCharCharCharChar">
    <w:name w:val="Char Char Char Char Char Char Char"/>
    <w:basedOn w:val="Normal"/>
    <w:rsid w:val="009C6D56"/>
    <w:pPr>
      <w:spacing w:after="160" w:line="240" w:lineRule="exact"/>
    </w:pPr>
    <w:rPr>
      <w:rFonts w:ascii="Verdana" w:hAnsi="Verdana"/>
      <w:lang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7749BD"/>
    <w:pPr>
      <w:spacing w:after="160" w:line="240" w:lineRule="exact"/>
    </w:pPr>
    <w:rPr>
      <w:rFonts w:ascii="Verdana" w:hAnsi="Verdana"/>
      <w:lang w:eastAsia="en-US"/>
    </w:rPr>
  </w:style>
  <w:style w:type="character" w:customStyle="1" w:styleId="FooterChar">
    <w:name w:val="Footer Char"/>
    <w:basedOn w:val="DefaultParagraphFont"/>
    <w:link w:val="Footer"/>
    <w:uiPriority w:val="99"/>
    <w:rsid w:val="009B4714"/>
    <w:rPr>
      <w:sz w:val="24"/>
      <w:lang w:val="en-AU"/>
    </w:rPr>
  </w:style>
  <w:style w:type="paragraph" w:styleId="ListParagraph">
    <w:name w:val="List Paragraph"/>
    <w:basedOn w:val="Normal"/>
    <w:uiPriority w:val="34"/>
    <w:qFormat/>
    <w:rsid w:val="00001F50"/>
    <w:pPr>
      <w:ind w:left="720"/>
      <w:contextualSpacing/>
    </w:pPr>
  </w:style>
</w:styles>
</file>

<file path=word/webSettings.xml><?xml version="1.0" encoding="utf-8"?>
<w:webSettings xmlns:r="http://schemas.openxmlformats.org/officeDocument/2006/relationships" xmlns:w="http://schemas.openxmlformats.org/wordprocessingml/2006/main">
  <w:divs>
    <w:div w:id="304354100">
      <w:bodyDiv w:val="1"/>
      <w:marLeft w:val="0"/>
      <w:marRight w:val="0"/>
      <w:marTop w:val="0"/>
      <w:marBottom w:val="0"/>
      <w:divBdr>
        <w:top w:val="none" w:sz="0" w:space="0" w:color="auto"/>
        <w:left w:val="none" w:sz="0" w:space="0" w:color="auto"/>
        <w:bottom w:val="none" w:sz="0" w:space="0" w:color="auto"/>
        <w:right w:val="none" w:sz="0" w:space="0" w:color="auto"/>
      </w:divBdr>
      <w:divsChild>
        <w:div w:id="860845">
          <w:marLeft w:val="0"/>
          <w:marRight w:val="0"/>
          <w:marTop w:val="0"/>
          <w:marBottom w:val="0"/>
          <w:divBdr>
            <w:top w:val="none" w:sz="0" w:space="0" w:color="auto"/>
            <w:left w:val="none" w:sz="0" w:space="0" w:color="auto"/>
            <w:bottom w:val="none" w:sz="0" w:space="0" w:color="auto"/>
            <w:right w:val="none" w:sz="0" w:space="0" w:color="auto"/>
          </w:divBdr>
        </w:div>
        <w:div w:id="20978704">
          <w:marLeft w:val="0"/>
          <w:marRight w:val="0"/>
          <w:marTop w:val="0"/>
          <w:marBottom w:val="0"/>
          <w:divBdr>
            <w:top w:val="none" w:sz="0" w:space="0" w:color="auto"/>
            <w:left w:val="none" w:sz="0" w:space="0" w:color="auto"/>
            <w:bottom w:val="none" w:sz="0" w:space="0" w:color="auto"/>
            <w:right w:val="none" w:sz="0" w:space="0" w:color="auto"/>
          </w:divBdr>
        </w:div>
        <w:div w:id="69353292">
          <w:marLeft w:val="0"/>
          <w:marRight w:val="0"/>
          <w:marTop w:val="0"/>
          <w:marBottom w:val="0"/>
          <w:divBdr>
            <w:top w:val="none" w:sz="0" w:space="0" w:color="auto"/>
            <w:left w:val="none" w:sz="0" w:space="0" w:color="auto"/>
            <w:bottom w:val="none" w:sz="0" w:space="0" w:color="auto"/>
            <w:right w:val="none" w:sz="0" w:space="0" w:color="auto"/>
          </w:divBdr>
        </w:div>
        <w:div w:id="75326850">
          <w:marLeft w:val="0"/>
          <w:marRight w:val="0"/>
          <w:marTop w:val="0"/>
          <w:marBottom w:val="0"/>
          <w:divBdr>
            <w:top w:val="none" w:sz="0" w:space="0" w:color="auto"/>
            <w:left w:val="none" w:sz="0" w:space="0" w:color="auto"/>
            <w:bottom w:val="none" w:sz="0" w:space="0" w:color="auto"/>
            <w:right w:val="none" w:sz="0" w:space="0" w:color="auto"/>
          </w:divBdr>
        </w:div>
        <w:div w:id="223757286">
          <w:marLeft w:val="0"/>
          <w:marRight w:val="0"/>
          <w:marTop w:val="0"/>
          <w:marBottom w:val="0"/>
          <w:divBdr>
            <w:top w:val="none" w:sz="0" w:space="0" w:color="auto"/>
            <w:left w:val="none" w:sz="0" w:space="0" w:color="auto"/>
            <w:bottom w:val="none" w:sz="0" w:space="0" w:color="auto"/>
            <w:right w:val="none" w:sz="0" w:space="0" w:color="auto"/>
          </w:divBdr>
        </w:div>
        <w:div w:id="249193082">
          <w:marLeft w:val="0"/>
          <w:marRight w:val="0"/>
          <w:marTop w:val="0"/>
          <w:marBottom w:val="0"/>
          <w:divBdr>
            <w:top w:val="none" w:sz="0" w:space="0" w:color="auto"/>
            <w:left w:val="none" w:sz="0" w:space="0" w:color="auto"/>
            <w:bottom w:val="none" w:sz="0" w:space="0" w:color="auto"/>
            <w:right w:val="none" w:sz="0" w:space="0" w:color="auto"/>
          </w:divBdr>
        </w:div>
        <w:div w:id="249198736">
          <w:marLeft w:val="0"/>
          <w:marRight w:val="0"/>
          <w:marTop w:val="0"/>
          <w:marBottom w:val="0"/>
          <w:divBdr>
            <w:top w:val="none" w:sz="0" w:space="0" w:color="auto"/>
            <w:left w:val="none" w:sz="0" w:space="0" w:color="auto"/>
            <w:bottom w:val="none" w:sz="0" w:space="0" w:color="auto"/>
            <w:right w:val="none" w:sz="0" w:space="0" w:color="auto"/>
          </w:divBdr>
        </w:div>
        <w:div w:id="283272219">
          <w:marLeft w:val="0"/>
          <w:marRight w:val="0"/>
          <w:marTop w:val="0"/>
          <w:marBottom w:val="0"/>
          <w:divBdr>
            <w:top w:val="none" w:sz="0" w:space="0" w:color="auto"/>
            <w:left w:val="none" w:sz="0" w:space="0" w:color="auto"/>
            <w:bottom w:val="none" w:sz="0" w:space="0" w:color="auto"/>
            <w:right w:val="none" w:sz="0" w:space="0" w:color="auto"/>
          </w:divBdr>
        </w:div>
        <w:div w:id="301346476">
          <w:marLeft w:val="0"/>
          <w:marRight w:val="0"/>
          <w:marTop w:val="0"/>
          <w:marBottom w:val="0"/>
          <w:divBdr>
            <w:top w:val="none" w:sz="0" w:space="0" w:color="auto"/>
            <w:left w:val="none" w:sz="0" w:space="0" w:color="auto"/>
            <w:bottom w:val="none" w:sz="0" w:space="0" w:color="auto"/>
            <w:right w:val="none" w:sz="0" w:space="0" w:color="auto"/>
          </w:divBdr>
        </w:div>
        <w:div w:id="310671077">
          <w:marLeft w:val="0"/>
          <w:marRight w:val="0"/>
          <w:marTop w:val="0"/>
          <w:marBottom w:val="0"/>
          <w:divBdr>
            <w:top w:val="none" w:sz="0" w:space="0" w:color="auto"/>
            <w:left w:val="none" w:sz="0" w:space="0" w:color="auto"/>
            <w:bottom w:val="none" w:sz="0" w:space="0" w:color="auto"/>
            <w:right w:val="none" w:sz="0" w:space="0" w:color="auto"/>
          </w:divBdr>
        </w:div>
        <w:div w:id="361974493">
          <w:marLeft w:val="0"/>
          <w:marRight w:val="0"/>
          <w:marTop w:val="0"/>
          <w:marBottom w:val="0"/>
          <w:divBdr>
            <w:top w:val="none" w:sz="0" w:space="0" w:color="auto"/>
            <w:left w:val="none" w:sz="0" w:space="0" w:color="auto"/>
            <w:bottom w:val="none" w:sz="0" w:space="0" w:color="auto"/>
            <w:right w:val="none" w:sz="0" w:space="0" w:color="auto"/>
          </w:divBdr>
        </w:div>
        <w:div w:id="457529528">
          <w:marLeft w:val="0"/>
          <w:marRight w:val="0"/>
          <w:marTop w:val="0"/>
          <w:marBottom w:val="0"/>
          <w:divBdr>
            <w:top w:val="none" w:sz="0" w:space="0" w:color="auto"/>
            <w:left w:val="none" w:sz="0" w:space="0" w:color="auto"/>
            <w:bottom w:val="none" w:sz="0" w:space="0" w:color="auto"/>
            <w:right w:val="none" w:sz="0" w:space="0" w:color="auto"/>
          </w:divBdr>
        </w:div>
        <w:div w:id="462312811">
          <w:marLeft w:val="0"/>
          <w:marRight w:val="0"/>
          <w:marTop w:val="0"/>
          <w:marBottom w:val="0"/>
          <w:divBdr>
            <w:top w:val="none" w:sz="0" w:space="0" w:color="auto"/>
            <w:left w:val="none" w:sz="0" w:space="0" w:color="auto"/>
            <w:bottom w:val="none" w:sz="0" w:space="0" w:color="auto"/>
            <w:right w:val="none" w:sz="0" w:space="0" w:color="auto"/>
          </w:divBdr>
        </w:div>
        <w:div w:id="496189589">
          <w:marLeft w:val="0"/>
          <w:marRight w:val="0"/>
          <w:marTop w:val="0"/>
          <w:marBottom w:val="0"/>
          <w:divBdr>
            <w:top w:val="none" w:sz="0" w:space="0" w:color="auto"/>
            <w:left w:val="none" w:sz="0" w:space="0" w:color="auto"/>
            <w:bottom w:val="none" w:sz="0" w:space="0" w:color="auto"/>
            <w:right w:val="none" w:sz="0" w:space="0" w:color="auto"/>
          </w:divBdr>
        </w:div>
        <w:div w:id="604314912">
          <w:marLeft w:val="0"/>
          <w:marRight w:val="0"/>
          <w:marTop w:val="0"/>
          <w:marBottom w:val="0"/>
          <w:divBdr>
            <w:top w:val="none" w:sz="0" w:space="0" w:color="auto"/>
            <w:left w:val="none" w:sz="0" w:space="0" w:color="auto"/>
            <w:bottom w:val="none" w:sz="0" w:space="0" w:color="auto"/>
            <w:right w:val="none" w:sz="0" w:space="0" w:color="auto"/>
          </w:divBdr>
        </w:div>
        <w:div w:id="606044067">
          <w:marLeft w:val="0"/>
          <w:marRight w:val="0"/>
          <w:marTop w:val="0"/>
          <w:marBottom w:val="0"/>
          <w:divBdr>
            <w:top w:val="none" w:sz="0" w:space="0" w:color="auto"/>
            <w:left w:val="none" w:sz="0" w:space="0" w:color="auto"/>
            <w:bottom w:val="none" w:sz="0" w:space="0" w:color="auto"/>
            <w:right w:val="none" w:sz="0" w:space="0" w:color="auto"/>
          </w:divBdr>
        </w:div>
        <w:div w:id="630601229">
          <w:marLeft w:val="0"/>
          <w:marRight w:val="0"/>
          <w:marTop w:val="0"/>
          <w:marBottom w:val="0"/>
          <w:divBdr>
            <w:top w:val="none" w:sz="0" w:space="0" w:color="auto"/>
            <w:left w:val="none" w:sz="0" w:space="0" w:color="auto"/>
            <w:bottom w:val="none" w:sz="0" w:space="0" w:color="auto"/>
            <w:right w:val="none" w:sz="0" w:space="0" w:color="auto"/>
          </w:divBdr>
        </w:div>
        <w:div w:id="682364345">
          <w:marLeft w:val="0"/>
          <w:marRight w:val="0"/>
          <w:marTop w:val="0"/>
          <w:marBottom w:val="0"/>
          <w:divBdr>
            <w:top w:val="none" w:sz="0" w:space="0" w:color="auto"/>
            <w:left w:val="none" w:sz="0" w:space="0" w:color="auto"/>
            <w:bottom w:val="none" w:sz="0" w:space="0" w:color="auto"/>
            <w:right w:val="none" w:sz="0" w:space="0" w:color="auto"/>
          </w:divBdr>
        </w:div>
        <w:div w:id="689113980">
          <w:marLeft w:val="0"/>
          <w:marRight w:val="0"/>
          <w:marTop w:val="0"/>
          <w:marBottom w:val="0"/>
          <w:divBdr>
            <w:top w:val="none" w:sz="0" w:space="0" w:color="auto"/>
            <w:left w:val="none" w:sz="0" w:space="0" w:color="auto"/>
            <w:bottom w:val="none" w:sz="0" w:space="0" w:color="auto"/>
            <w:right w:val="none" w:sz="0" w:space="0" w:color="auto"/>
          </w:divBdr>
        </w:div>
        <w:div w:id="699938770">
          <w:marLeft w:val="0"/>
          <w:marRight w:val="0"/>
          <w:marTop w:val="0"/>
          <w:marBottom w:val="0"/>
          <w:divBdr>
            <w:top w:val="none" w:sz="0" w:space="0" w:color="auto"/>
            <w:left w:val="none" w:sz="0" w:space="0" w:color="auto"/>
            <w:bottom w:val="none" w:sz="0" w:space="0" w:color="auto"/>
            <w:right w:val="none" w:sz="0" w:space="0" w:color="auto"/>
          </w:divBdr>
        </w:div>
        <w:div w:id="822508755">
          <w:marLeft w:val="0"/>
          <w:marRight w:val="0"/>
          <w:marTop w:val="0"/>
          <w:marBottom w:val="0"/>
          <w:divBdr>
            <w:top w:val="none" w:sz="0" w:space="0" w:color="auto"/>
            <w:left w:val="none" w:sz="0" w:space="0" w:color="auto"/>
            <w:bottom w:val="none" w:sz="0" w:space="0" w:color="auto"/>
            <w:right w:val="none" w:sz="0" w:space="0" w:color="auto"/>
          </w:divBdr>
        </w:div>
        <w:div w:id="873730989">
          <w:marLeft w:val="0"/>
          <w:marRight w:val="0"/>
          <w:marTop w:val="0"/>
          <w:marBottom w:val="0"/>
          <w:divBdr>
            <w:top w:val="none" w:sz="0" w:space="0" w:color="auto"/>
            <w:left w:val="none" w:sz="0" w:space="0" w:color="auto"/>
            <w:bottom w:val="none" w:sz="0" w:space="0" w:color="auto"/>
            <w:right w:val="none" w:sz="0" w:space="0" w:color="auto"/>
          </w:divBdr>
        </w:div>
        <w:div w:id="881408818">
          <w:marLeft w:val="0"/>
          <w:marRight w:val="0"/>
          <w:marTop w:val="0"/>
          <w:marBottom w:val="0"/>
          <w:divBdr>
            <w:top w:val="none" w:sz="0" w:space="0" w:color="auto"/>
            <w:left w:val="none" w:sz="0" w:space="0" w:color="auto"/>
            <w:bottom w:val="none" w:sz="0" w:space="0" w:color="auto"/>
            <w:right w:val="none" w:sz="0" w:space="0" w:color="auto"/>
          </w:divBdr>
        </w:div>
        <w:div w:id="927228592">
          <w:marLeft w:val="0"/>
          <w:marRight w:val="0"/>
          <w:marTop w:val="0"/>
          <w:marBottom w:val="0"/>
          <w:divBdr>
            <w:top w:val="none" w:sz="0" w:space="0" w:color="auto"/>
            <w:left w:val="none" w:sz="0" w:space="0" w:color="auto"/>
            <w:bottom w:val="none" w:sz="0" w:space="0" w:color="auto"/>
            <w:right w:val="none" w:sz="0" w:space="0" w:color="auto"/>
          </w:divBdr>
        </w:div>
        <w:div w:id="937755034">
          <w:marLeft w:val="0"/>
          <w:marRight w:val="0"/>
          <w:marTop w:val="0"/>
          <w:marBottom w:val="0"/>
          <w:divBdr>
            <w:top w:val="none" w:sz="0" w:space="0" w:color="auto"/>
            <w:left w:val="none" w:sz="0" w:space="0" w:color="auto"/>
            <w:bottom w:val="none" w:sz="0" w:space="0" w:color="auto"/>
            <w:right w:val="none" w:sz="0" w:space="0" w:color="auto"/>
          </w:divBdr>
        </w:div>
        <w:div w:id="1010641610">
          <w:marLeft w:val="0"/>
          <w:marRight w:val="0"/>
          <w:marTop w:val="0"/>
          <w:marBottom w:val="0"/>
          <w:divBdr>
            <w:top w:val="none" w:sz="0" w:space="0" w:color="auto"/>
            <w:left w:val="none" w:sz="0" w:space="0" w:color="auto"/>
            <w:bottom w:val="none" w:sz="0" w:space="0" w:color="auto"/>
            <w:right w:val="none" w:sz="0" w:space="0" w:color="auto"/>
          </w:divBdr>
        </w:div>
        <w:div w:id="1021126148">
          <w:marLeft w:val="0"/>
          <w:marRight w:val="0"/>
          <w:marTop w:val="0"/>
          <w:marBottom w:val="0"/>
          <w:divBdr>
            <w:top w:val="none" w:sz="0" w:space="0" w:color="auto"/>
            <w:left w:val="none" w:sz="0" w:space="0" w:color="auto"/>
            <w:bottom w:val="none" w:sz="0" w:space="0" w:color="auto"/>
            <w:right w:val="none" w:sz="0" w:space="0" w:color="auto"/>
          </w:divBdr>
        </w:div>
        <w:div w:id="1032270372">
          <w:marLeft w:val="0"/>
          <w:marRight w:val="0"/>
          <w:marTop w:val="0"/>
          <w:marBottom w:val="0"/>
          <w:divBdr>
            <w:top w:val="none" w:sz="0" w:space="0" w:color="auto"/>
            <w:left w:val="none" w:sz="0" w:space="0" w:color="auto"/>
            <w:bottom w:val="none" w:sz="0" w:space="0" w:color="auto"/>
            <w:right w:val="none" w:sz="0" w:space="0" w:color="auto"/>
          </w:divBdr>
        </w:div>
        <w:div w:id="1103454693">
          <w:marLeft w:val="0"/>
          <w:marRight w:val="0"/>
          <w:marTop w:val="0"/>
          <w:marBottom w:val="0"/>
          <w:divBdr>
            <w:top w:val="none" w:sz="0" w:space="0" w:color="auto"/>
            <w:left w:val="none" w:sz="0" w:space="0" w:color="auto"/>
            <w:bottom w:val="none" w:sz="0" w:space="0" w:color="auto"/>
            <w:right w:val="none" w:sz="0" w:space="0" w:color="auto"/>
          </w:divBdr>
        </w:div>
        <w:div w:id="1170635828">
          <w:marLeft w:val="0"/>
          <w:marRight w:val="0"/>
          <w:marTop w:val="0"/>
          <w:marBottom w:val="0"/>
          <w:divBdr>
            <w:top w:val="none" w:sz="0" w:space="0" w:color="auto"/>
            <w:left w:val="none" w:sz="0" w:space="0" w:color="auto"/>
            <w:bottom w:val="none" w:sz="0" w:space="0" w:color="auto"/>
            <w:right w:val="none" w:sz="0" w:space="0" w:color="auto"/>
          </w:divBdr>
        </w:div>
        <w:div w:id="1190878171">
          <w:marLeft w:val="0"/>
          <w:marRight w:val="0"/>
          <w:marTop w:val="0"/>
          <w:marBottom w:val="0"/>
          <w:divBdr>
            <w:top w:val="none" w:sz="0" w:space="0" w:color="auto"/>
            <w:left w:val="none" w:sz="0" w:space="0" w:color="auto"/>
            <w:bottom w:val="none" w:sz="0" w:space="0" w:color="auto"/>
            <w:right w:val="none" w:sz="0" w:space="0" w:color="auto"/>
          </w:divBdr>
        </w:div>
        <w:div w:id="1258442968">
          <w:marLeft w:val="0"/>
          <w:marRight w:val="0"/>
          <w:marTop w:val="0"/>
          <w:marBottom w:val="0"/>
          <w:divBdr>
            <w:top w:val="none" w:sz="0" w:space="0" w:color="auto"/>
            <w:left w:val="none" w:sz="0" w:space="0" w:color="auto"/>
            <w:bottom w:val="none" w:sz="0" w:space="0" w:color="auto"/>
            <w:right w:val="none" w:sz="0" w:space="0" w:color="auto"/>
          </w:divBdr>
        </w:div>
        <w:div w:id="1259217379">
          <w:marLeft w:val="0"/>
          <w:marRight w:val="0"/>
          <w:marTop w:val="0"/>
          <w:marBottom w:val="0"/>
          <w:divBdr>
            <w:top w:val="none" w:sz="0" w:space="0" w:color="auto"/>
            <w:left w:val="none" w:sz="0" w:space="0" w:color="auto"/>
            <w:bottom w:val="none" w:sz="0" w:space="0" w:color="auto"/>
            <w:right w:val="none" w:sz="0" w:space="0" w:color="auto"/>
          </w:divBdr>
        </w:div>
        <w:div w:id="1281104896">
          <w:marLeft w:val="0"/>
          <w:marRight w:val="0"/>
          <w:marTop w:val="0"/>
          <w:marBottom w:val="0"/>
          <w:divBdr>
            <w:top w:val="none" w:sz="0" w:space="0" w:color="auto"/>
            <w:left w:val="none" w:sz="0" w:space="0" w:color="auto"/>
            <w:bottom w:val="none" w:sz="0" w:space="0" w:color="auto"/>
            <w:right w:val="none" w:sz="0" w:space="0" w:color="auto"/>
          </w:divBdr>
        </w:div>
        <w:div w:id="1296106153">
          <w:marLeft w:val="0"/>
          <w:marRight w:val="0"/>
          <w:marTop w:val="0"/>
          <w:marBottom w:val="0"/>
          <w:divBdr>
            <w:top w:val="none" w:sz="0" w:space="0" w:color="auto"/>
            <w:left w:val="none" w:sz="0" w:space="0" w:color="auto"/>
            <w:bottom w:val="none" w:sz="0" w:space="0" w:color="auto"/>
            <w:right w:val="none" w:sz="0" w:space="0" w:color="auto"/>
          </w:divBdr>
        </w:div>
        <w:div w:id="1307512730">
          <w:marLeft w:val="0"/>
          <w:marRight w:val="0"/>
          <w:marTop w:val="0"/>
          <w:marBottom w:val="0"/>
          <w:divBdr>
            <w:top w:val="none" w:sz="0" w:space="0" w:color="auto"/>
            <w:left w:val="none" w:sz="0" w:space="0" w:color="auto"/>
            <w:bottom w:val="none" w:sz="0" w:space="0" w:color="auto"/>
            <w:right w:val="none" w:sz="0" w:space="0" w:color="auto"/>
          </w:divBdr>
        </w:div>
        <w:div w:id="1426682400">
          <w:marLeft w:val="0"/>
          <w:marRight w:val="0"/>
          <w:marTop w:val="0"/>
          <w:marBottom w:val="0"/>
          <w:divBdr>
            <w:top w:val="none" w:sz="0" w:space="0" w:color="auto"/>
            <w:left w:val="none" w:sz="0" w:space="0" w:color="auto"/>
            <w:bottom w:val="none" w:sz="0" w:space="0" w:color="auto"/>
            <w:right w:val="none" w:sz="0" w:space="0" w:color="auto"/>
          </w:divBdr>
        </w:div>
        <w:div w:id="1487163313">
          <w:marLeft w:val="0"/>
          <w:marRight w:val="0"/>
          <w:marTop w:val="0"/>
          <w:marBottom w:val="0"/>
          <w:divBdr>
            <w:top w:val="none" w:sz="0" w:space="0" w:color="auto"/>
            <w:left w:val="none" w:sz="0" w:space="0" w:color="auto"/>
            <w:bottom w:val="none" w:sz="0" w:space="0" w:color="auto"/>
            <w:right w:val="none" w:sz="0" w:space="0" w:color="auto"/>
          </w:divBdr>
        </w:div>
        <w:div w:id="1563250159">
          <w:marLeft w:val="0"/>
          <w:marRight w:val="0"/>
          <w:marTop w:val="0"/>
          <w:marBottom w:val="0"/>
          <w:divBdr>
            <w:top w:val="none" w:sz="0" w:space="0" w:color="auto"/>
            <w:left w:val="none" w:sz="0" w:space="0" w:color="auto"/>
            <w:bottom w:val="none" w:sz="0" w:space="0" w:color="auto"/>
            <w:right w:val="none" w:sz="0" w:space="0" w:color="auto"/>
          </w:divBdr>
        </w:div>
        <w:div w:id="1602765428">
          <w:marLeft w:val="0"/>
          <w:marRight w:val="0"/>
          <w:marTop w:val="0"/>
          <w:marBottom w:val="0"/>
          <w:divBdr>
            <w:top w:val="none" w:sz="0" w:space="0" w:color="auto"/>
            <w:left w:val="none" w:sz="0" w:space="0" w:color="auto"/>
            <w:bottom w:val="none" w:sz="0" w:space="0" w:color="auto"/>
            <w:right w:val="none" w:sz="0" w:space="0" w:color="auto"/>
          </w:divBdr>
        </w:div>
        <w:div w:id="1606615906">
          <w:marLeft w:val="0"/>
          <w:marRight w:val="0"/>
          <w:marTop w:val="0"/>
          <w:marBottom w:val="0"/>
          <w:divBdr>
            <w:top w:val="none" w:sz="0" w:space="0" w:color="auto"/>
            <w:left w:val="none" w:sz="0" w:space="0" w:color="auto"/>
            <w:bottom w:val="none" w:sz="0" w:space="0" w:color="auto"/>
            <w:right w:val="none" w:sz="0" w:space="0" w:color="auto"/>
          </w:divBdr>
        </w:div>
        <w:div w:id="1630891793">
          <w:marLeft w:val="0"/>
          <w:marRight w:val="0"/>
          <w:marTop w:val="0"/>
          <w:marBottom w:val="0"/>
          <w:divBdr>
            <w:top w:val="none" w:sz="0" w:space="0" w:color="auto"/>
            <w:left w:val="none" w:sz="0" w:space="0" w:color="auto"/>
            <w:bottom w:val="none" w:sz="0" w:space="0" w:color="auto"/>
            <w:right w:val="none" w:sz="0" w:space="0" w:color="auto"/>
          </w:divBdr>
        </w:div>
        <w:div w:id="1705207657">
          <w:marLeft w:val="0"/>
          <w:marRight w:val="0"/>
          <w:marTop w:val="0"/>
          <w:marBottom w:val="0"/>
          <w:divBdr>
            <w:top w:val="none" w:sz="0" w:space="0" w:color="auto"/>
            <w:left w:val="none" w:sz="0" w:space="0" w:color="auto"/>
            <w:bottom w:val="none" w:sz="0" w:space="0" w:color="auto"/>
            <w:right w:val="none" w:sz="0" w:space="0" w:color="auto"/>
          </w:divBdr>
        </w:div>
        <w:div w:id="1788348171">
          <w:marLeft w:val="0"/>
          <w:marRight w:val="0"/>
          <w:marTop w:val="0"/>
          <w:marBottom w:val="0"/>
          <w:divBdr>
            <w:top w:val="none" w:sz="0" w:space="0" w:color="auto"/>
            <w:left w:val="none" w:sz="0" w:space="0" w:color="auto"/>
            <w:bottom w:val="none" w:sz="0" w:space="0" w:color="auto"/>
            <w:right w:val="none" w:sz="0" w:space="0" w:color="auto"/>
          </w:divBdr>
        </w:div>
        <w:div w:id="1854102231">
          <w:marLeft w:val="0"/>
          <w:marRight w:val="0"/>
          <w:marTop w:val="0"/>
          <w:marBottom w:val="0"/>
          <w:divBdr>
            <w:top w:val="none" w:sz="0" w:space="0" w:color="auto"/>
            <w:left w:val="none" w:sz="0" w:space="0" w:color="auto"/>
            <w:bottom w:val="none" w:sz="0" w:space="0" w:color="auto"/>
            <w:right w:val="none" w:sz="0" w:space="0" w:color="auto"/>
          </w:divBdr>
        </w:div>
        <w:div w:id="1881084513">
          <w:marLeft w:val="0"/>
          <w:marRight w:val="0"/>
          <w:marTop w:val="0"/>
          <w:marBottom w:val="0"/>
          <w:divBdr>
            <w:top w:val="none" w:sz="0" w:space="0" w:color="auto"/>
            <w:left w:val="none" w:sz="0" w:space="0" w:color="auto"/>
            <w:bottom w:val="none" w:sz="0" w:space="0" w:color="auto"/>
            <w:right w:val="none" w:sz="0" w:space="0" w:color="auto"/>
          </w:divBdr>
        </w:div>
        <w:div w:id="1935087760">
          <w:marLeft w:val="0"/>
          <w:marRight w:val="0"/>
          <w:marTop w:val="0"/>
          <w:marBottom w:val="0"/>
          <w:divBdr>
            <w:top w:val="none" w:sz="0" w:space="0" w:color="auto"/>
            <w:left w:val="none" w:sz="0" w:space="0" w:color="auto"/>
            <w:bottom w:val="none" w:sz="0" w:space="0" w:color="auto"/>
            <w:right w:val="none" w:sz="0" w:space="0" w:color="auto"/>
          </w:divBdr>
        </w:div>
        <w:div w:id="1968705860">
          <w:marLeft w:val="0"/>
          <w:marRight w:val="0"/>
          <w:marTop w:val="0"/>
          <w:marBottom w:val="0"/>
          <w:divBdr>
            <w:top w:val="none" w:sz="0" w:space="0" w:color="auto"/>
            <w:left w:val="none" w:sz="0" w:space="0" w:color="auto"/>
            <w:bottom w:val="none" w:sz="0" w:space="0" w:color="auto"/>
            <w:right w:val="none" w:sz="0" w:space="0" w:color="auto"/>
          </w:divBdr>
        </w:div>
        <w:div w:id="2040860738">
          <w:marLeft w:val="0"/>
          <w:marRight w:val="0"/>
          <w:marTop w:val="0"/>
          <w:marBottom w:val="0"/>
          <w:divBdr>
            <w:top w:val="none" w:sz="0" w:space="0" w:color="auto"/>
            <w:left w:val="none" w:sz="0" w:space="0" w:color="auto"/>
            <w:bottom w:val="none" w:sz="0" w:space="0" w:color="auto"/>
            <w:right w:val="none" w:sz="0" w:space="0" w:color="auto"/>
          </w:divBdr>
        </w:div>
      </w:divsChild>
    </w:div>
    <w:div w:id="316153163">
      <w:bodyDiv w:val="1"/>
      <w:marLeft w:val="0"/>
      <w:marRight w:val="0"/>
      <w:marTop w:val="0"/>
      <w:marBottom w:val="0"/>
      <w:divBdr>
        <w:top w:val="none" w:sz="0" w:space="0" w:color="auto"/>
        <w:left w:val="none" w:sz="0" w:space="0" w:color="auto"/>
        <w:bottom w:val="none" w:sz="0" w:space="0" w:color="auto"/>
        <w:right w:val="none" w:sz="0" w:space="0" w:color="auto"/>
      </w:divBdr>
    </w:div>
    <w:div w:id="822550486">
      <w:bodyDiv w:val="1"/>
      <w:marLeft w:val="0"/>
      <w:marRight w:val="0"/>
      <w:marTop w:val="0"/>
      <w:marBottom w:val="0"/>
      <w:divBdr>
        <w:top w:val="none" w:sz="0" w:space="0" w:color="auto"/>
        <w:left w:val="none" w:sz="0" w:space="0" w:color="auto"/>
        <w:bottom w:val="none" w:sz="0" w:space="0" w:color="auto"/>
        <w:right w:val="none" w:sz="0" w:space="0" w:color="auto"/>
      </w:divBdr>
    </w:div>
    <w:div w:id="1524436807">
      <w:bodyDiv w:val="1"/>
      <w:marLeft w:val="0"/>
      <w:marRight w:val="0"/>
      <w:marTop w:val="0"/>
      <w:marBottom w:val="0"/>
      <w:divBdr>
        <w:top w:val="none" w:sz="0" w:space="0" w:color="auto"/>
        <w:left w:val="none" w:sz="0" w:space="0" w:color="auto"/>
        <w:bottom w:val="none" w:sz="0" w:space="0" w:color="auto"/>
        <w:right w:val="none" w:sz="0" w:space="0" w:color="auto"/>
      </w:divBdr>
    </w:div>
    <w:div w:id="1623028929">
      <w:bodyDiv w:val="1"/>
      <w:marLeft w:val="0"/>
      <w:marRight w:val="0"/>
      <w:marTop w:val="0"/>
      <w:marBottom w:val="0"/>
      <w:divBdr>
        <w:top w:val="none" w:sz="0" w:space="0" w:color="auto"/>
        <w:left w:val="none" w:sz="0" w:space="0" w:color="auto"/>
        <w:bottom w:val="none" w:sz="0" w:space="0" w:color="auto"/>
        <w:right w:val="none" w:sz="0" w:space="0" w:color="auto"/>
      </w:divBdr>
    </w:div>
    <w:div w:id="175389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file:///C:\Users\korisnik\AppData\Roaming\Microsoft\Word\Ugovor%20Doktorske-obrazac1.doc" TargetMode="External"/><Relationship Id="rId13" Type="http://schemas.openxmlformats.org/officeDocument/2006/relationships/hyperlink" Target="file:///C:\Users\korisnik\AppData\Roaming\Microsoft\MAS\Ovlascenje_.doc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ucsh.rect.bg.ac.r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jupka@adsyu.org" TargetMode="External"/><Relationship Id="rId5" Type="http://schemas.openxmlformats.org/officeDocument/2006/relationships/webSettings" Target="webSettings.xml"/><Relationship Id="rId15" Type="http://schemas.openxmlformats.org/officeDocument/2006/relationships/hyperlink" Target="mailto:upis@rect.bg.ac.rs" TargetMode="External"/><Relationship Id="rId23" Type="http://schemas.openxmlformats.org/officeDocument/2006/relationships/theme" Target="theme/theme1.xml"/><Relationship Id="rId10" Type="http://schemas.openxmlformats.org/officeDocument/2006/relationships/hyperlink" Target="http://bg.ac.rs/sr/studije/str-isprave.ph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bg.ac.rs/sr/studije/str-isprave.php" TargetMode="External"/><Relationship Id="rId14" Type="http://schemas.openxmlformats.org/officeDocument/2006/relationships/hyperlink" Target="file:///C:\Users\korisnik\AppData\Roaming\Microsoft\Word\Izjava%20o%20koriscenju%20budzetskog%20statusa%20MAS%20DAS.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E72E5-B1B7-41AA-8681-A4EEBEF36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2875</Words>
  <Characters>16393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К О Н К У Р С</vt:lpstr>
    </vt:vector>
  </TitlesOfParts>
  <Company>Rektorat Univerziteta u Beogradu</Company>
  <LinksUpToDate>false</LinksUpToDate>
  <CharactersWithSpaces>19230</CharactersWithSpaces>
  <SharedDoc>false</SharedDoc>
  <HLinks>
    <vt:vector size="48" baseType="variant">
      <vt:variant>
        <vt:i4>7471198</vt:i4>
      </vt:variant>
      <vt:variant>
        <vt:i4>24</vt:i4>
      </vt:variant>
      <vt:variant>
        <vt:i4>0</vt:i4>
      </vt:variant>
      <vt:variant>
        <vt:i4>5</vt:i4>
      </vt:variant>
      <vt:variant>
        <vt:lpwstr>mailto:upis@rect.bg.ac.rs</vt:lpwstr>
      </vt:variant>
      <vt:variant>
        <vt:lpwstr/>
      </vt:variant>
      <vt:variant>
        <vt:i4>3080294</vt:i4>
      </vt:variant>
      <vt:variant>
        <vt:i4>21</vt:i4>
      </vt:variant>
      <vt:variant>
        <vt:i4>0</vt:i4>
      </vt:variant>
      <vt:variant>
        <vt:i4>5</vt:i4>
      </vt:variant>
      <vt:variant>
        <vt:lpwstr>Izjava o koriscenju budzetskog statusa MAS DAS.docx</vt:lpwstr>
      </vt:variant>
      <vt:variant>
        <vt:lpwstr/>
      </vt:variant>
      <vt:variant>
        <vt:i4>1507441</vt:i4>
      </vt:variant>
      <vt:variant>
        <vt:i4>18</vt:i4>
      </vt:variant>
      <vt:variant>
        <vt:i4>0</vt:i4>
      </vt:variant>
      <vt:variant>
        <vt:i4>5</vt:i4>
      </vt:variant>
      <vt:variant>
        <vt:lpwstr>../MAS/Ovlascenje_.docx</vt:lpwstr>
      </vt:variant>
      <vt:variant>
        <vt:lpwstr/>
      </vt:variant>
      <vt:variant>
        <vt:i4>6291558</vt:i4>
      </vt:variant>
      <vt:variant>
        <vt:i4>15</vt:i4>
      </vt:variant>
      <vt:variant>
        <vt:i4>0</vt:i4>
      </vt:variant>
      <vt:variant>
        <vt:i4>5</vt:i4>
      </vt:variant>
      <vt:variant>
        <vt:lpwstr>http://ucsh.rect.bg.ac.rs/</vt:lpwstr>
      </vt:variant>
      <vt:variant>
        <vt:lpwstr/>
      </vt:variant>
      <vt:variant>
        <vt:i4>1114169</vt:i4>
      </vt:variant>
      <vt:variant>
        <vt:i4>12</vt:i4>
      </vt:variant>
      <vt:variant>
        <vt:i4>0</vt:i4>
      </vt:variant>
      <vt:variant>
        <vt:i4>5</vt:i4>
      </vt:variant>
      <vt:variant>
        <vt:lpwstr>mailto:ljupka@adsyu.org</vt:lpwstr>
      </vt:variant>
      <vt:variant>
        <vt:lpwstr/>
      </vt:variant>
      <vt:variant>
        <vt:i4>3997747</vt:i4>
      </vt:variant>
      <vt:variant>
        <vt:i4>9</vt:i4>
      </vt:variant>
      <vt:variant>
        <vt:i4>0</vt:i4>
      </vt:variant>
      <vt:variant>
        <vt:i4>5</vt:i4>
      </vt:variant>
      <vt:variant>
        <vt:lpwstr>http://bg.ac.rs/sr/studije/str-isprave.php</vt:lpwstr>
      </vt:variant>
      <vt:variant>
        <vt:lpwstr/>
      </vt:variant>
      <vt:variant>
        <vt:i4>3997747</vt:i4>
      </vt:variant>
      <vt:variant>
        <vt:i4>6</vt:i4>
      </vt:variant>
      <vt:variant>
        <vt:i4>0</vt:i4>
      </vt:variant>
      <vt:variant>
        <vt:i4>5</vt:i4>
      </vt:variant>
      <vt:variant>
        <vt:lpwstr>http://bg.ac.rs/sr/studije/str-isprave.php</vt:lpwstr>
      </vt:variant>
      <vt:variant>
        <vt:lpwstr/>
      </vt:variant>
      <vt:variant>
        <vt:i4>5242957</vt:i4>
      </vt:variant>
      <vt:variant>
        <vt:i4>3</vt:i4>
      </vt:variant>
      <vt:variant>
        <vt:i4>0</vt:i4>
      </vt:variant>
      <vt:variant>
        <vt:i4>5</vt:i4>
      </vt:variant>
      <vt:variant>
        <vt:lpwstr>Ugovor Doktorske-obrazac1.doc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О Н К У Р С</dc:title>
  <dc:creator>jevremj</dc:creator>
  <cp:lastModifiedBy>korisnik</cp:lastModifiedBy>
  <cp:revision>8</cp:revision>
  <cp:lastPrinted>2006-09-29T08:35:00Z</cp:lastPrinted>
  <dcterms:created xsi:type="dcterms:W3CDTF">2020-04-02T15:35:00Z</dcterms:created>
  <dcterms:modified xsi:type="dcterms:W3CDTF">2020-04-03T14:34:00Z</dcterms:modified>
</cp:coreProperties>
</file>